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color2="black" type="tile"/>
    </v:background>
  </w:background>
  <w:body>
    <w:p w:rsidR="00D75459" w:rsidRPr="00516E85" w:rsidRDefault="00D75459" w:rsidP="00C70067">
      <w:pPr>
        <w:spacing w:before="0" w:after="0"/>
        <w:jc w:val="center"/>
        <w:rPr>
          <w:b/>
          <w:bCs/>
          <w:sz w:val="26"/>
          <w:szCs w:val="26"/>
          <w:lang w:val="uk-UA"/>
        </w:rPr>
      </w:pPr>
      <w:r w:rsidRPr="00516E85">
        <w:rPr>
          <w:b/>
          <w:bCs/>
          <w:sz w:val="26"/>
          <w:szCs w:val="26"/>
          <w:lang w:val="uk-UA"/>
        </w:rPr>
        <w:t>МІНІСТЕРСТВО АГРАРНОЇ ПОЛІТИКИ ТА ПРОДОВОЛЬСТВА УКРАЇНИ</w:t>
      </w:r>
    </w:p>
    <w:p w:rsidR="00D75459" w:rsidRPr="00516E85" w:rsidRDefault="00D75459" w:rsidP="00C70067">
      <w:pPr>
        <w:spacing w:before="0" w:after="0"/>
        <w:jc w:val="center"/>
        <w:rPr>
          <w:b/>
          <w:bCs/>
          <w:sz w:val="26"/>
          <w:szCs w:val="26"/>
          <w:lang w:val="uk-UA"/>
        </w:rPr>
      </w:pPr>
    </w:p>
    <w:p w:rsidR="00D75459" w:rsidRPr="00516E85" w:rsidRDefault="00D75459" w:rsidP="00C70067">
      <w:pPr>
        <w:spacing w:before="0" w:after="0"/>
        <w:jc w:val="center"/>
        <w:rPr>
          <w:b/>
          <w:sz w:val="26"/>
          <w:szCs w:val="26"/>
          <w:lang w:val="uk-UA"/>
        </w:rPr>
      </w:pPr>
      <w:r w:rsidRPr="00516E85">
        <w:rPr>
          <w:b/>
          <w:sz w:val="26"/>
          <w:szCs w:val="26"/>
          <w:lang w:val="uk-UA"/>
        </w:rPr>
        <w:t>НАЦІОНАЛЬНА АКАДЕМІЯ АГРАРНИХ НАУК УКРАЇНИ</w:t>
      </w:r>
    </w:p>
    <w:p w:rsidR="00D75459" w:rsidRPr="00516E85" w:rsidRDefault="00D75459" w:rsidP="00C70067">
      <w:pPr>
        <w:spacing w:before="0" w:after="0"/>
        <w:jc w:val="center"/>
        <w:rPr>
          <w:b/>
          <w:sz w:val="26"/>
          <w:szCs w:val="26"/>
          <w:lang w:val="uk-UA"/>
        </w:rPr>
      </w:pPr>
    </w:p>
    <w:p w:rsidR="00D75459" w:rsidRPr="00516E85" w:rsidRDefault="00D75459" w:rsidP="00C70067">
      <w:pPr>
        <w:spacing w:before="0" w:after="0"/>
        <w:jc w:val="center"/>
        <w:rPr>
          <w:b/>
          <w:sz w:val="26"/>
          <w:szCs w:val="26"/>
          <w:lang w:val="uk-UA"/>
        </w:rPr>
      </w:pPr>
      <w:r w:rsidRPr="00516E85">
        <w:rPr>
          <w:b/>
          <w:sz w:val="26"/>
          <w:szCs w:val="26"/>
          <w:lang w:val="uk-UA"/>
        </w:rPr>
        <w:t>СЕЛЕКЦІЙНО - ГЕНЕТИЧНИЙ ІНСТИТУТ – НАЦІОНАЛЬНИЙ ЦЕНТР НАСІННЄЗНАВСТВА ТА СОРТОВИВЧЕННЯ</w:t>
      </w:r>
    </w:p>
    <w:p w:rsidR="00D75459" w:rsidRPr="00516E85" w:rsidRDefault="00D75459" w:rsidP="00C70067">
      <w:pPr>
        <w:spacing w:before="0" w:after="0"/>
        <w:jc w:val="center"/>
        <w:rPr>
          <w:b/>
          <w:sz w:val="26"/>
          <w:szCs w:val="26"/>
          <w:lang w:val="uk-UA"/>
        </w:rPr>
      </w:pPr>
    </w:p>
    <w:p w:rsidR="004F00EB" w:rsidRPr="00516E85" w:rsidRDefault="004F00EB" w:rsidP="00C70067">
      <w:pPr>
        <w:spacing w:before="0" w:after="0"/>
        <w:jc w:val="center"/>
        <w:rPr>
          <w:b/>
          <w:bCs/>
          <w:sz w:val="26"/>
          <w:szCs w:val="26"/>
          <w:lang w:val="uk-UA"/>
        </w:rPr>
      </w:pPr>
    </w:p>
    <w:p w:rsidR="00D75459" w:rsidRPr="00516E85" w:rsidRDefault="00D75459" w:rsidP="00C70067">
      <w:pPr>
        <w:spacing w:before="0" w:after="0"/>
        <w:jc w:val="center"/>
        <w:rPr>
          <w:i/>
          <w:szCs w:val="28"/>
          <w:lang w:val="uk-UA"/>
        </w:rPr>
      </w:pPr>
      <w:r w:rsidRPr="00516E85">
        <w:rPr>
          <w:noProof/>
          <w:lang w:val="ru-RU" w:eastAsia="ru-RU"/>
        </w:rPr>
        <w:drawing>
          <wp:inline distT="0" distB="0" distL="0" distR="0" wp14:anchorId="18D795B5" wp14:editId="21970970">
            <wp:extent cx="1035050" cy="1041400"/>
            <wp:effectExtent l="0" t="0" r="0" b="0"/>
            <wp:docPr id="30725" name="Picture 2" descr="E:\НАТАЛИ\Рисунк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2" descr="E:\НАТАЛИ\Рисунки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252" r="89358" b="6368"/>
                    <a:stretch/>
                  </pic:blipFill>
                  <pic:spPr bwMode="auto">
                    <a:xfrm>
                      <a:off x="0" y="0"/>
                      <a:ext cx="1036428" cy="104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94C" w:rsidRPr="00516E85" w:rsidRDefault="00D9694C" w:rsidP="00C70067">
      <w:pPr>
        <w:spacing w:before="0" w:after="0"/>
        <w:jc w:val="center"/>
        <w:rPr>
          <w:szCs w:val="28"/>
          <w:lang w:val="uk-UA"/>
        </w:rPr>
      </w:pPr>
    </w:p>
    <w:p w:rsidR="00D75459" w:rsidRPr="00516E85" w:rsidRDefault="00536498" w:rsidP="00C70067">
      <w:pPr>
        <w:spacing w:before="0" w:after="0"/>
        <w:jc w:val="center"/>
        <w:rPr>
          <w:b/>
          <w:lang w:val="uk-UA"/>
        </w:rPr>
      </w:pPr>
      <w:r w:rsidRPr="00516E85">
        <w:rPr>
          <w:b/>
          <w:lang w:val="uk-UA"/>
        </w:rPr>
        <w:t>Н</w:t>
      </w:r>
      <w:r w:rsidR="001C4FD9" w:rsidRPr="00516E85">
        <w:rPr>
          <w:b/>
          <w:lang w:val="uk-UA"/>
        </w:rPr>
        <w:t>ауков</w:t>
      </w:r>
      <w:r w:rsidR="00492E99" w:rsidRPr="00516E85">
        <w:rPr>
          <w:b/>
          <w:lang w:val="uk-UA"/>
        </w:rPr>
        <w:t xml:space="preserve">а </w:t>
      </w:r>
      <w:r w:rsidR="00D75459" w:rsidRPr="00516E85">
        <w:rPr>
          <w:b/>
          <w:lang w:val="uk-UA"/>
        </w:rPr>
        <w:t xml:space="preserve">конференція </w:t>
      </w:r>
    </w:p>
    <w:p w:rsidR="00F6350F" w:rsidRPr="00F3340D" w:rsidRDefault="00F3340D" w:rsidP="00F6350F">
      <w:pPr>
        <w:spacing w:before="0" w:after="0"/>
        <w:jc w:val="center"/>
        <w:rPr>
          <w:b/>
          <w:sz w:val="36"/>
          <w:szCs w:val="36"/>
          <w:lang w:val="uk-UA"/>
        </w:rPr>
      </w:pPr>
      <w:r w:rsidRPr="00F3340D">
        <w:rPr>
          <w:b/>
          <w:sz w:val="36"/>
          <w:szCs w:val="36"/>
          <w:lang w:val="uk-UA"/>
        </w:rPr>
        <w:t>«Сучасні  проблеми генетики, біотехнології і біохімії сільськогосподарських рослин»</w:t>
      </w:r>
    </w:p>
    <w:p w:rsidR="00B0198D" w:rsidRPr="00516E85" w:rsidRDefault="00D75459" w:rsidP="00C70067">
      <w:pPr>
        <w:spacing w:before="0" w:after="0"/>
        <w:jc w:val="center"/>
        <w:rPr>
          <w:szCs w:val="28"/>
          <w:lang w:val="uk-UA"/>
        </w:rPr>
      </w:pPr>
      <w:r w:rsidRPr="00516E85">
        <w:rPr>
          <w:szCs w:val="28"/>
          <w:lang w:val="uk-UA"/>
        </w:rPr>
        <w:t xml:space="preserve">м. Одеса, </w:t>
      </w:r>
      <w:r w:rsidR="00924C41" w:rsidRPr="001E4851">
        <w:rPr>
          <w:szCs w:val="28"/>
          <w:lang w:val="ru-RU"/>
        </w:rPr>
        <w:t>21</w:t>
      </w:r>
      <w:r w:rsidR="003A6DA3" w:rsidRPr="00516E85">
        <w:rPr>
          <w:szCs w:val="28"/>
          <w:lang w:val="uk-UA"/>
        </w:rPr>
        <w:t xml:space="preserve"> </w:t>
      </w:r>
      <w:r w:rsidR="008625A8" w:rsidRPr="00516E85">
        <w:rPr>
          <w:szCs w:val="28"/>
          <w:lang w:val="uk-UA"/>
        </w:rPr>
        <w:t>жовт</w:t>
      </w:r>
      <w:r w:rsidR="00F37EFC" w:rsidRPr="00516E85">
        <w:rPr>
          <w:szCs w:val="28"/>
          <w:lang w:val="uk-UA"/>
        </w:rPr>
        <w:t>ня</w:t>
      </w:r>
      <w:r w:rsidR="00B0198D" w:rsidRPr="00516E85">
        <w:rPr>
          <w:szCs w:val="28"/>
          <w:lang w:val="uk-UA"/>
        </w:rPr>
        <w:t xml:space="preserve"> 20</w:t>
      </w:r>
      <w:r w:rsidR="00DA2A77" w:rsidRPr="00516E85">
        <w:rPr>
          <w:szCs w:val="28"/>
          <w:lang w:val="uk-UA"/>
        </w:rPr>
        <w:t>20</w:t>
      </w:r>
      <w:r w:rsidR="00B0198D" w:rsidRPr="00516E85">
        <w:rPr>
          <w:szCs w:val="28"/>
          <w:lang w:val="uk-UA"/>
        </w:rPr>
        <w:t xml:space="preserve"> року</w:t>
      </w:r>
    </w:p>
    <w:p w:rsidR="00D75459" w:rsidRPr="00516E85" w:rsidRDefault="00D75459" w:rsidP="00C70067">
      <w:pPr>
        <w:spacing w:before="0" w:after="0"/>
        <w:jc w:val="center"/>
        <w:rPr>
          <w:szCs w:val="28"/>
          <w:lang w:val="uk-UA"/>
        </w:rPr>
      </w:pPr>
    </w:p>
    <w:p w:rsidR="00D75459" w:rsidRPr="00516E85" w:rsidRDefault="00D75459" w:rsidP="00C70067">
      <w:pPr>
        <w:spacing w:before="0" w:after="0"/>
        <w:jc w:val="right"/>
        <w:rPr>
          <w:szCs w:val="28"/>
          <w:lang w:val="uk-UA"/>
        </w:rPr>
      </w:pPr>
    </w:p>
    <w:p w:rsidR="00D75459" w:rsidRPr="00516E85" w:rsidRDefault="00D75459" w:rsidP="00C70067">
      <w:pPr>
        <w:spacing w:before="0" w:after="0"/>
        <w:jc w:val="right"/>
        <w:rPr>
          <w:szCs w:val="28"/>
          <w:lang w:val="uk-UA"/>
        </w:rPr>
      </w:pPr>
      <w:r w:rsidRPr="00516E85">
        <w:rPr>
          <w:szCs w:val="28"/>
          <w:lang w:val="uk-UA"/>
        </w:rPr>
        <w:t xml:space="preserve">ІНФОРМАЦІЙНИЙ ЛИСТ </w:t>
      </w:r>
    </w:p>
    <w:p w:rsidR="00D75459" w:rsidRPr="00516E85" w:rsidRDefault="00D75459" w:rsidP="00C70067">
      <w:pPr>
        <w:spacing w:before="0" w:after="0"/>
        <w:rPr>
          <w:szCs w:val="28"/>
          <w:lang w:val="uk-UA"/>
        </w:rPr>
      </w:pPr>
    </w:p>
    <w:p w:rsidR="006429DD" w:rsidRPr="00516E85" w:rsidRDefault="006429DD" w:rsidP="00C70067">
      <w:pPr>
        <w:spacing w:before="0" w:after="0"/>
        <w:jc w:val="center"/>
        <w:rPr>
          <w:bCs/>
          <w:i/>
          <w:szCs w:val="28"/>
          <w:lang w:val="uk-UA"/>
        </w:rPr>
      </w:pPr>
      <w:r w:rsidRPr="00516E85">
        <w:rPr>
          <w:bCs/>
          <w:i/>
          <w:szCs w:val="28"/>
          <w:lang w:val="uk-UA"/>
        </w:rPr>
        <w:t>Вельмишановні колеги!</w:t>
      </w:r>
    </w:p>
    <w:p w:rsidR="00D75459" w:rsidRPr="00516E85" w:rsidRDefault="00D75459" w:rsidP="00C70067">
      <w:pPr>
        <w:spacing w:before="0" w:after="0"/>
        <w:jc w:val="center"/>
        <w:rPr>
          <w:szCs w:val="28"/>
          <w:lang w:val="uk-UA"/>
        </w:rPr>
      </w:pPr>
    </w:p>
    <w:p w:rsidR="00536498" w:rsidRPr="00F3340D" w:rsidRDefault="00C5058B" w:rsidP="00C70067">
      <w:pPr>
        <w:spacing w:before="0" w:after="0"/>
        <w:ind w:firstLine="708"/>
        <w:rPr>
          <w:b/>
          <w:lang w:val="uk-UA"/>
        </w:rPr>
      </w:pPr>
      <w:r w:rsidRPr="00516E85">
        <w:rPr>
          <w:szCs w:val="28"/>
          <w:lang w:val="uk-UA"/>
        </w:rPr>
        <w:t>З</w:t>
      </w:r>
      <w:r w:rsidR="006429DD" w:rsidRPr="00516E85">
        <w:rPr>
          <w:szCs w:val="28"/>
          <w:lang w:val="uk-UA"/>
        </w:rPr>
        <w:t>апрошу</w:t>
      </w:r>
      <w:r w:rsidR="00D75459" w:rsidRPr="00516E85">
        <w:rPr>
          <w:szCs w:val="28"/>
          <w:lang w:val="uk-UA"/>
        </w:rPr>
        <w:t>є</w:t>
      </w:r>
      <w:r w:rsidRPr="00516E85">
        <w:rPr>
          <w:szCs w:val="28"/>
          <w:lang w:val="uk-UA"/>
        </w:rPr>
        <w:t>мо</w:t>
      </w:r>
      <w:r w:rsidR="006429DD" w:rsidRPr="00516E85">
        <w:rPr>
          <w:szCs w:val="28"/>
          <w:lang w:val="uk-UA"/>
        </w:rPr>
        <w:t xml:space="preserve"> Вас взяти участь у роботі </w:t>
      </w:r>
      <w:r w:rsidR="00536498" w:rsidRPr="00F3340D">
        <w:rPr>
          <w:b/>
          <w:szCs w:val="28"/>
          <w:lang w:val="uk-UA"/>
        </w:rPr>
        <w:t>Н</w:t>
      </w:r>
      <w:r w:rsidR="00D75459" w:rsidRPr="00F3340D">
        <w:rPr>
          <w:b/>
          <w:szCs w:val="28"/>
          <w:lang w:val="uk-UA"/>
        </w:rPr>
        <w:t xml:space="preserve">аукової </w:t>
      </w:r>
      <w:r w:rsidR="006429DD" w:rsidRPr="00F3340D">
        <w:rPr>
          <w:b/>
          <w:szCs w:val="28"/>
          <w:lang w:val="uk-UA"/>
        </w:rPr>
        <w:t xml:space="preserve">конференції </w:t>
      </w:r>
      <w:r w:rsidR="00F3340D" w:rsidRPr="00F3340D">
        <w:rPr>
          <w:b/>
          <w:szCs w:val="28"/>
          <w:lang w:val="uk-UA"/>
        </w:rPr>
        <w:t>«Сучасні проблеми генетики, біотехнології і біохімії сільськогосподарських рослин»</w:t>
      </w:r>
      <w:r w:rsidR="006429DD" w:rsidRPr="00F3340D">
        <w:rPr>
          <w:b/>
          <w:szCs w:val="28"/>
          <w:lang w:val="uk-UA"/>
        </w:rPr>
        <w:t xml:space="preserve">, що відбудеться </w:t>
      </w:r>
      <w:r w:rsidR="00C54146" w:rsidRPr="00E134E8">
        <w:rPr>
          <w:b/>
          <w:szCs w:val="28"/>
          <w:lang w:val="uk-UA"/>
        </w:rPr>
        <w:t>21</w:t>
      </w:r>
      <w:r w:rsidR="00D75459" w:rsidRPr="00F3340D">
        <w:rPr>
          <w:b/>
          <w:szCs w:val="28"/>
          <w:lang w:val="uk-UA"/>
        </w:rPr>
        <w:t xml:space="preserve"> </w:t>
      </w:r>
      <w:r w:rsidR="008625A8" w:rsidRPr="00F3340D">
        <w:rPr>
          <w:b/>
          <w:szCs w:val="28"/>
          <w:lang w:val="uk-UA"/>
        </w:rPr>
        <w:t>жовт</w:t>
      </w:r>
      <w:r w:rsidR="00D75459" w:rsidRPr="00F3340D">
        <w:rPr>
          <w:b/>
          <w:szCs w:val="28"/>
          <w:lang w:val="uk-UA"/>
        </w:rPr>
        <w:t>ня</w:t>
      </w:r>
      <w:r w:rsidR="006429DD" w:rsidRPr="00F3340D">
        <w:rPr>
          <w:b/>
          <w:bCs/>
          <w:szCs w:val="28"/>
          <w:lang w:val="uk-UA"/>
        </w:rPr>
        <w:t xml:space="preserve"> 20</w:t>
      </w:r>
      <w:r w:rsidR="00DA2A77" w:rsidRPr="00F3340D">
        <w:rPr>
          <w:b/>
          <w:bCs/>
          <w:szCs w:val="28"/>
          <w:lang w:val="uk-UA"/>
        </w:rPr>
        <w:t>20</w:t>
      </w:r>
      <w:r w:rsidR="006429DD" w:rsidRPr="00F3340D">
        <w:rPr>
          <w:b/>
          <w:bCs/>
          <w:szCs w:val="28"/>
          <w:lang w:val="uk-UA"/>
        </w:rPr>
        <w:t xml:space="preserve"> року</w:t>
      </w:r>
      <w:r w:rsidR="00C54146">
        <w:rPr>
          <w:b/>
          <w:bCs/>
          <w:szCs w:val="28"/>
          <w:lang w:val="uk-UA"/>
        </w:rPr>
        <w:t>.</w:t>
      </w:r>
      <w:r w:rsidRPr="00F3340D">
        <w:rPr>
          <w:b/>
          <w:lang w:val="uk-UA"/>
        </w:rPr>
        <w:t xml:space="preserve"> </w:t>
      </w:r>
    </w:p>
    <w:p w:rsidR="00C5058B" w:rsidRPr="00516E85" w:rsidRDefault="00C5058B" w:rsidP="00C70067">
      <w:pPr>
        <w:spacing w:before="0" w:after="0"/>
        <w:ind w:firstLine="708"/>
        <w:rPr>
          <w:szCs w:val="28"/>
          <w:lang w:val="uk-UA"/>
        </w:rPr>
      </w:pPr>
      <w:r w:rsidRPr="00516E85">
        <w:rPr>
          <w:szCs w:val="28"/>
          <w:lang w:val="uk-UA"/>
        </w:rPr>
        <w:t xml:space="preserve">Тематика конференції присвячена стану та перспективам досліджень з </w:t>
      </w:r>
      <w:r w:rsidR="00F6350F" w:rsidRPr="00516E85">
        <w:rPr>
          <w:szCs w:val="28"/>
          <w:lang w:val="uk-UA"/>
        </w:rPr>
        <w:t xml:space="preserve">біотехнології, </w:t>
      </w:r>
      <w:r w:rsidR="003A6DA3" w:rsidRPr="00516E85">
        <w:rPr>
          <w:szCs w:val="28"/>
          <w:lang w:val="uk-UA"/>
        </w:rPr>
        <w:t xml:space="preserve">загальної та молекулярної генетики, </w:t>
      </w:r>
      <w:r w:rsidRPr="00516E85">
        <w:rPr>
          <w:szCs w:val="28"/>
          <w:lang w:val="uk-UA"/>
        </w:rPr>
        <w:t>геноміки, біохімії, фізіолог</w:t>
      </w:r>
      <w:r w:rsidR="00C54146">
        <w:rPr>
          <w:szCs w:val="28"/>
          <w:lang w:val="uk-UA"/>
        </w:rPr>
        <w:t xml:space="preserve">ії сільськогосподарських рослин, </w:t>
      </w:r>
      <w:r w:rsidRPr="00516E85">
        <w:rPr>
          <w:szCs w:val="28"/>
          <w:lang w:val="uk-UA"/>
        </w:rPr>
        <w:t>їх ролі у вирішенні проблем селекції</w:t>
      </w:r>
      <w:r w:rsidR="00C54146">
        <w:rPr>
          <w:szCs w:val="28"/>
          <w:lang w:val="uk-UA"/>
        </w:rPr>
        <w:t xml:space="preserve"> і насінництва </w:t>
      </w:r>
      <w:r w:rsidRPr="00516E85">
        <w:rPr>
          <w:szCs w:val="28"/>
          <w:lang w:val="uk-UA"/>
        </w:rPr>
        <w:t>та включає такі секції:</w:t>
      </w:r>
    </w:p>
    <w:p w:rsidR="00C2283F" w:rsidRPr="00516E85" w:rsidRDefault="00C2283F" w:rsidP="00C2283F">
      <w:pPr>
        <w:numPr>
          <w:ilvl w:val="0"/>
          <w:numId w:val="2"/>
        </w:numPr>
        <w:spacing w:after="0"/>
        <w:ind w:left="426" w:hanging="426"/>
        <w:rPr>
          <w:szCs w:val="28"/>
          <w:lang w:val="uk-UA"/>
        </w:rPr>
      </w:pPr>
      <w:r w:rsidRPr="00516E85">
        <w:rPr>
          <w:szCs w:val="28"/>
          <w:lang w:val="uk-UA"/>
        </w:rPr>
        <w:t xml:space="preserve">Розробка і вдосконалення технологій культури </w:t>
      </w:r>
      <w:r w:rsidRPr="00516E85">
        <w:rPr>
          <w:i/>
          <w:szCs w:val="28"/>
          <w:lang w:val="uk-UA"/>
        </w:rPr>
        <w:t>in vitro</w:t>
      </w:r>
      <w:r w:rsidRPr="00516E85">
        <w:rPr>
          <w:szCs w:val="28"/>
          <w:lang w:val="uk-UA"/>
        </w:rPr>
        <w:t xml:space="preserve"> в рослинництві;</w:t>
      </w:r>
    </w:p>
    <w:p w:rsidR="00C2283F" w:rsidRPr="00516E85" w:rsidRDefault="00C2283F" w:rsidP="00C2283F">
      <w:pPr>
        <w:numPr>
          <w:ilvl w:val="0"/>
          <w:numId w:val="2"/>
        </w:numPr>
        <w:spacing w:after="0"/>
        <w:ind w:left="426" w:hanging="426"/>
        <w:rPr>
          <w:bCs/>
          <w:szCs w:val="28"/>
          <w:lang w:val="uk-UA"/>
        </w:rPr>
      </w:pPr>
      <w:r w:rsidRPr="00516E85">
        <w:rPr>
          <w:szCs w:val="28"/>
          <w:lang w:val="uk-UA"/>
        </w:rPr>
        <w:t xml:space="preserve"> Молекулярна генетика. Геноміка. Біоінформатика. МAS-технології. ДНК</w:t>
      </w:r>
      <w:r w:rsidR="00C54146">
        <w:rPr>
          <w:szCs w:val="28"/>
          <w:lang w:val="uk-UA"/>
        </w:rPr>
        <w:t>-</w:t>
      </w:r>
      <w:r w:rsidRPr="00516E85">
        <w:rPr>
          <w:szCs w:val="28"/>
          <w:lang w:val="uk-UA"/>
        </w:rPr>
        <w:t xml:space="preserve"> </w:t>
      </w:r>
      <w:r w:rsidR="00516E85" w:rsidRPr="00516E85">
        <w:rPr>
          <w:szCs w:val="28"/>
          <w:lang w:val="uk-UA"/>
        </w:rPr>
        <w:t>паспортизація</w:t>
      </w:r>
      <w:r w:rsidR="00782D5B" w:rsidRPr="00516E85">
        <w:rPr>
          <w:szCs w:val="28"/>
          <w:lang w:val="uk-UA"/>
        </w:rPr>
        <w:t xml:space="preserve"> </w:t>
      </w:r>
      <w:r w:rsidR="00C54146" w:rsidRPr="00516E85">
        <w:rPr>
          <w:szCs w:val="28"/>
          <w:lang w:val="uk-UA"/>
        </w:rPr>
        <w:t>сільс</w:t>
      </w:r>
      <w:r w:rsidR="00C54146">
        <w:rPr>
          <w:szCs w:val="28"/>
          <w:lang w:val="uk-UA"/>
        </w:rPr>
        <w:t>ь</w:t>
      </w:r>
      <w:r w:rsidR="00C54146" w:rsidRPr="00516E85">
        <w:rPr>
          <w:szCs w:val="28"/>
          <w:lang w:val="uk-UA"/>
        </w:rPr>
        <w:t>ко</w:t>
      </w:r>
      <w:r w:rsidR="00C54146">
        <w:rPr>
          <w:szCs w:val="28"/>
          <w:lang w:val="uk-UA"/>
        </w:rPr>
        <w:t>господарських</w:t>
      </w:r>
      <w:r w:rsidR="00782D5B" w:rsidRPr="00516E85">
        <w:rPr>
          <w:szCs w:val="28"/>
          <w:lang w:val="uk-UA"/>
        </w:rPr>
        <w:t xml:space="preserve"> культур</w:t>
      </w:r>
      <w:r w:rsidRPr="00516E85">
        <w:rPr>
          <w:szCs w:val="28"/>
          <w:lang w:val="uk-UA"/>
        </w:rPr>
        <w:t>;</w:t>
      </w:r>
    </w:p>
    <w:p w:rsidR="00616F91" w:rsidRPr="00516E85" w:rsidRDefault="007229AB" w:rsidP="00C2283F">
      <w:pPr>
        <w:numPr>
          <w:ilvl w:val="0"/>
          <w:numId w:val="2"/>
        </w:numPr>
        <w:spacing w:after="0"/>
        <w:ind w:left="426" w:hanging="426"/>
        <w:rPr>
          <w:bCs/>
          <w:szCs w:val="28"/>
          <w:lang w:val="uk-UA"/>
        </w:rPr>
      </w:pPr>
      <w:r w:rsidRPr="00516E85">
        <w:rPr>
          <w:bCs/>
          <w:szCs w:val="28"/>
          <w:lang w:val="uk-UA"/>
        </w:rPr>
        <w:t>Генетичні</w:t>
      </w:r>
      <w:r w:rsidR="00C2283F" w:rsidRPr="00516E85">
        <w:rPr>
          <w:bCs/>
          <w:szCs w:val="28"/>
          <w:lang w:val="uk-UA"/>
        </w:rPr>
        <w:t xml:space="preserve"> та</w:t>
      </w:r>
      <w:r w:rsidRPr="00516E85">
        <w:rPr>
          <w:bCs/>
          <w:szCs w:val="28"/>
          <w:lang w:val="uk-UA"/>
        </w:rPr>
        <w:t xml:space="preserve"> фізіолого-біохімічні </w:t>
      </w:r>
      <w:r w:rsidR="00C2283F" w:rsidRPr="00516E85">
        <w:rPr>
          <w:szCs w:val="28"/>
          <w:lang w:val="uk-UA"/>
        </w:rPr>
        <w:t>аспекти</w:t>
      </w:r>
      <w:r w:rsidR="00C2283F" w:rsidRPr="00516E85">
        <w:rPr>
          <w:bCs/>
          <w:szCs w:val="28"/>
          <w:lang w:val="uk-UA"/>
        </w:rPr>
        <w:t xml:space="preserve"> </w:t>
      </w:r>
      <w:r w:rsidRPr="00516E85">
        <w:rPr>
          <w:szCs w:val="28"/>
          <w:lang w:val="uk-UA"/>
        </w:rPr>
        <w:t>якості</w:t>
      </w:r>
      <w:r w:rsidRPr="00516E85">
        <w:rPr>
          <w:bCs/>
          <w:szCs w:val="28"/>
          <w:lang w:val="uk-UA"/>
        </w:rPr>
        <w:t xml:space="preserve"> продукції і стійкості до біо- та абіотичних стресових факторів</w:t>
      </w:r>
      <w:r w:rsidRPr="00516E85">
        <w:rPr>
          <w:szCs w:val="28"/>
          <w:lang w:val="uk-UA"/>
        </w:rPr>
        <w:t xml:space="preserve"> </w:t>
      </w:r>
      <w:r w:rsidRPr="00516E85">
        <w:rPr>
          <w:bCs/>
          <w:szCs w:val="28"/>
          <w:lang w:val="uk-UA"/>
        </w:rPr>
        <w:t>сільськогосподарських рослин</w:t>
      </w:r>
      <w:r w:rsidR="00C2283F" w:rsidRPr="00516E85">
        <w:rPr>
          <w:bCs/>
          <w:szCs w:val="28"/>
          <w:lang w:val="uk-UA"/>
        </w:rPr>
        <w:t>;</w:t>
      </w:r>
    </w:p>
    <w:p w:rsidR="00C2283F" w:rsidRPr="00516E85" w:rsidRDefault="00C2283F" w:rsidP="00C2283F">
      <w:pPr>
        <w:numPr>
          <w:ilvl w:val="0"/>
          <w:numId w:val="2"/>
        </w:numPr>
        <w:spacing w:after="0"/>
        <w:ind w:left="426" w:hanging="426"/>
        <w:rPr>
          <w:bCs/>
          <w:szCs w:val="28"/>
          <w:lang w:val="uk-UA"/>
        </w:rPr>
      </w:pPr>
      <w:r w:rsidRPr="00516E85">
        <w:rPr>
          <w:bCs/>
          <w:szCs w:val="28"/>
          <w:lang w:val="uk-UA"/>
        </w:rPr>
        <w:t xml:space="preserve">Використання сучасних біотехнологічних, молекулярно-генетичних та фізіолого-біохімічних методів для </w:t>
      </w:r>
      <w:r w:rsidR="00516E85" w:rsidRPr="00516E85">
        <w:rPr>
          <w:bCs/>
          <w:szCs w:val="28"/>
          <w:lang w:val="uk-UA"/>
        </w:rPr>
        <w:t>створення</w:t>
      </w:r>
      <w:r w:rsidRPr="00516E85">
        <w:rPr>
          <w:bCs/>
          <w:szCs w:val="28"/>
          <w:lang w:val="uk-UA"/>
        </w:rPr>
        <w:t xml:space="preserve"> та оцінки вихідного селекційного матеріалу. </w:t>
      </w:r>
    </w:p>
    <w:p w:rsidR="00CD6E2D" w:rsidRPr="00516E85" w:rsidRDefault="00CD6E2D" w:rsidP="00C70067">
      <w:pPr>
        <w:spacing w:before="0" w:after="0"/>
        <w:ind w:firstLine="708"/>
        <w:rPr>
          <w:b/>
          <w:bCs/>
          <w:szCs w:val="28"/>
          <w:lang w:val="uk-UA"/>
        </w:rPr>
      </w:pPr>
    </w:p>
    <w:p w:rsidR="00590753" w:rsidRPr="00516E85" w:rsidRDefault="00590753" w:rsidP="00C70067">
      <w:pPr>
        <w:spacing w:before="0" w:after="0"/>
        <w:ind w:firstLine="708"/>
        <w:rPr>
          <w:b/>
          <w:bCs/>
          <w:szCs w:val="28"/>
          <w:lang w:val="uk-UA"/>
        </w:rPr>
      </w:pPr>
    </w:p>
    <w:p w:rsidR="00C5058B" w:rsidRPr="00516E85" w:rsidRDefault="00C5058B" w:rsidP="00C70067">
      <w:pPr>
        <w:spacing w:before="0" w:after="0"/>
        <w:ind w:firstLine="708"/>
        <w:rPr>
          <w:szCs w:val="28"/>
          <w:lang w:val="uk-UA"/>
        </w:rPr>
      </w:pPr>
      <w:r w:rsidRPr="00516E85">
        <w:rPr>
          <w:b/>
          <w:bCs/>
          <w:szCs w:val="28"/>
          <w:lang w:val="uk-UA"/>
        </w:rPr>
        <w:t xml:space="preserve">Робочі мови конференції: </w:t>
      </w:r>
      <w:r w:rsidRPr="00516E85">
        <w:rPr>
          <w:szCs w:val="28"/>
          <w:lang w:val="uk-UA"/>
        </w:rPr>
        <w:t>українська</w:t>
      </w:r>
      <w:r w:rsidR="00C54146">
        <w:rPr>
          <w:szCs w:val="28"/>
          <w:lang w:val="uk-UA"/>
        </w:rPr>
        <w:t>,</w:t>
      </w:r>
      <w:r w:rsidRPr="00516E85">
        <w:rPr>
          <w:szCs w:val="28"/>
          <w:lang w:val="uk-UA"/>
        </w:rPr>
        <w:t xml:space="preserve"> англійська</w:t>
      </w:r>
      <w:r w:rsidR="00924C41">
        <w:rPr>
          <w:szCs w:val="28"/>
          <w:lang w:val="uk-UA"/>
        </w:rPr>
        <w:t>, російська</w:t>
      </w:r>
      <w:r w:rsidRPr="00516E85">
        <w:rPr>
          <w:szCs w:val="28"/>
          <w:lang w:val="uk-UA"/>
        </w:rPr>
        <w:t xml:space="preserve">. </w:t>
      </w:r>
    </w:p>
    <w:p w:rsidR="00DA2A77" w:rsidRPr="00516E85" w:rsidRDefault="00DA2A77" w:rsidP="003E2377">
      <w:pPr>
        <w:spacing w:before="0" w:after="0"/>
        <w:ind w:firstLine="567"/>
        <w:rPr>
          <w:b/>
          <w:bCs/>
          <w:szCs w:val="28"/>
          <w:lang w:val="uk-UA"/>
        </w:rPr>
      </w:pPr>
    </w:p>
    <w:p w:rsidR="00D9694C" w:rsidRPr="00516E85" w:rsidRDefault="00D9694C" w:rsidP="003E2377">
      <w:pPr>
        <w:spacing w:before="0" w:after="0"/>
        <w:ind w:firstLine="567"/>
        <w:rPr>
          <w:b/>
          <w:bCs/>
          <w:szCs w:val="28"/>
          <w:lang w:val="uk-UA"/>
        </w:rPr>
      </w:pPr>
      <w:r w:rsidRPr="00516E85">
        <w:rPr>
          <w:b/>
          <w:bCs/>
          <w:szCs w:val="28"/>
          <w:lang w:val="uk-UA"/>
        </w:rPr>
        <w:t xml:space="preserve">Склад організаційного комітету </w:t>
      </w:r>
    </w:p>
    <w:p w:rsidR="00C5058B" w:rsidRPr="00516E85" w:rsidRDefault="00C5058B" w:rsidP="0031666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В.М. Cоколов</w:t>
      </w:r>
      <w:r w:rsidRPr="00516E85">
        <w:rPr>
          <w:b/>
          <w:i/>
          <w:szCs w:val="28"/>
          <w:lang w:val="uk-UA"/>
        </w:rPr>
        <w:t xml:space="preserve"> </w:t>
      </w:r>
      <w:r w:rsidRPr="00516E85">
        <w:rPr>
          <w:szCs w:val="28"/>
          <w:lang w:val="uk-UA"/>
        </w:rPr>
        <w:t>– член-кор. НААН України, Одеса, Україна (голова),</w:t>
      </w:r>
    </w:p>
    <w:p w:rsidR="00791891" w:rsidRPr="00516E85" w:rsidRDefault="00791891" w:rsidP="0031666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lastRenderedPageBreak/>
        <w:t>В.І. Файт</w:t>
      </w:r>
      <w:r w:rsidRPr="00516E85">
        <w:rPr>
          <w:szCs w:val="28"/>
          <w:lang w:val="uk-UA"/>
        </w:rPr>
        <w:t xml:space="preserve"> – доктор біол. наук, член-кор. НААН Украї</w:t>
      </w:r>
      <w:r w:rsidR="00C54146">
        <w:rPr>
          <w:szCs w:val="28"/>
          <w:lang w:val="uk-UA"/>
        </w:rPr>
        <w:t>ни, Одеса, Україна (співголова);</w:t>
      </w:r>
    </w:p>
    <w:p w:rsidR="001569CA" w:rsidRPr="00516E85" w:rsidRDefault="001569CA" w:rsidP="0031666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 xml:space="preserve">Т.Н. Сатарова – </w:t>
      </w:r>
      <w:r w:rsidRPr="00516E85">
        <w:rPr>
          <w:szCs w:val="28"/>
          <w:lang w:val="uk-UA"/>
        </w:rPr>
        <w:t>доктор біол</w:t>
      </w:r>
      <w:r w:rsidR="00CD6E2D" w:rsidRPr="00516E85">
        <w:rPr>
          <w:szCs w:val="28"/>
          <w:lang w:val="uk-UA"/>
        </w:rPr>
        <w:t>.</w:t>
      </w:r>
      <w:r w:rsidRPr="00516E85">
        <w:rPr>
          <w:szCs w:val="28"/>
          <w:lang w:val="uk-UA"/>
        </w:rPr>
        <w:t xml:space="preserve"> наук, професо</w:t>
      </w:r>
      <w:r w:rsidR="00C54146">
        <w:rPr>
          <w:szCs w:val="28"/>
          <w:lang w:val="uk-UA"/>
        </w:rPr>
        <w:t>р, Дніпро, Україна (співголова);</w:t>
      </w:r>
    </w:p>
    <w:p w:rsidR="0050598D" w:rsidRPr="00516E85" w:rsidRDefault="0050598D" w:rsidP="0050598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 xml:space="preserve">О.О. Молодченкова </w:t>
      </w:r>
      <w:r w:rsidRPr="00516E85">
        <w:rPr>
          <w:szCs w:val="28"/>
          <w:lang w:val="uk-UA"/>
        </w:rPr>
        <w:t>– доктор біол. наук, с.н.с., Одеса, Україна (заст</w:t>
      </w:r>
      <w:r w:rsidR="00CD6E2D" w:rsidRPr="00516E85">
        <w:rPr>
          <w:szCs w:val="28"/>
          <w:lang w:val="uk-UA"/>
        </w:rPr>
        <w:t>.</w:t>
      </w:r>
      <w:r w:rsidR="00C54146">
        <w:rPr>
          <w:szCs w:val="28"/>
          <w:lang w:val="uk-UA"/>
        </w:rPr>
        <w:t xml:space="preserve"> голови);</w:t>
      </w:r>
    </w:p>
    <w:p w:rsidR="00C5058B" w:rsidRPr="00516E85" w:rsidRDefault="000C13F6" w:rsidP="0031666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 xml:space="preserve">І.С. Замбріборщ </w:t>
      </w:r>
      <w:r w:rsidRPr="00516E85">
        <w:rPr>
          <w:szCs w:val="28"/>
          <w:lang w:val="uk-UA"/>
        </w:rPr>
        <w:t xml:space="preserve">– кандидат біол. наук, </w:t>
      </w:r>
      <w:r w:rsidR="00C5058B" w:rsidRPr="00516E85">
        <w:rPr>
          <w:szCs w:val="28"/>
          <w:lang w:val="uk-UA"/>
        </w:rPr>
        <w:t>Од</w:t>
      </w:r>
      <w:r w:rsidR="00C54146">
        <w:rPr>
          <w:szCs w:val="28"/>
          <w:lang w:val="uk-UA"/>
        </w:rPr>
        <w:t>еса, Україна (заступник голови);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 xml:space="preserve">М.С. Бальвінська – </w:t>
      </w:r>
      <w:r w:rsidRPr="00516E85">
        <w:rPr>
          <w:szCs w:val="28"/>
          <w:lang w:val="uk-UA"/>
        </w:rPr>
        <w:t>кандидат</w:t>
      </w:r>
      <w:r w:rsidRPr="00516E85">
        <w:rPr>
          <w:i/>
          <w:szCs w:val="28"/>
          <w:lang w:val="uk-UA"/>
        </w:rPr>
        <w:t xml:space="preserve"> </w:t>
      </w:r>
      <w:r w:rsidRPr="00516E85">
        <w:rPr>
          <w:szCs w:val="28"/>
          <w:lang w:val="uk-UA"/>
        </w:rPr>
        <w:t>біол. наук, с.</w:t>
      </w:r>
      <w:r w:rsidR="00C54146">
        <w:rPr>
          <w:szCs w:val="28"/>
          <w:lang w:val="uk-UA"/>
        </w:rPr>
        <w:t>н.с., Одеса, Україна (секретар);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 xml:space="preserve">О.В. Білинська </w:t>
      </w:r>
      <w:r w:rsidRPr="00516E85">
        <w:rPr>
          <w:szCs w:val="28"/>
          <w:lang w:val="uk-UA"/>
        </w:rPr>
        <w:t xml:space="preserve">– кандидат біол. наук, Харків, </w:t>
      </w:r>
      <w:r w:rsidR="00C54146">
        <w:rPr>
          <w:szCs w:val="28"/>
          <w:lang w:val="uk-UA"/>
        </w:rPr>
        <w:t>Україна;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Р.А. Волков</w:t>
      </w:r>
      <w:r w:rsidRPr="00516E85">
        <w:rPr>
          <w:szCs w:val="28"/>
          <w:lang w:val="uk-UA"/>
        </w:rPr>
        <w:t xml:space="preserve"> – доктор біол. на</w:t>
      </w:r>
      <w:r w:rsidR="00C54146">
        <w:rPr>
          <w:szCs w:val="28"/>
          <w:lang w:val="uk-UA"/>
        </w:rPr>
        <w:t>ук, професор, Чернівці, Україна;</w:t>
      </w:r>
    </w:p>
    <w:p w:rsidR="00941593" w:rsidRPr="00516E85" w:rsidRDefault="00941593" w:rsidP="0031666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А.І. Ємець</w:t>
      </w:r>
      <w:r w:rsidRPr="00516E85">
        <w:rPr>
          <w:szCs w:val="28"/>
          <w:lang w:val="uk-UA"/>
        </w:rPr>
        <w:t xml:space="preserve"> – доктор біол. наук, професор, член-</w:t>
      </w:r>
      <w:r w:rsidR="00C54146">
        <w:rPr>
          <w:szCs w:val="28"/>
          <w:lang w:val="uk-UA"/>
        </w:rPr>
        <w:t>кор. НАН України, Київ, Україна;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Г.А. Зеленіна</w:t>
      </w:r>
      <w:r w:rsidRPr="00516E85">
        <w:rPr>
          <w:szCs w:val="28"/>
          <w:lang w:val="uk-UA"/>
        </w:rPr>
        <w:t xml:space="preserve"> – канд</w:t>
      </w:r>
      <w:r w:rsidR="00C54146">
        <w:rPr>
          <w:szCs w:val="28"/>
          <w:lang w:val="uk-UA"/>
        </w:rPr>
        <w:t>идат біол. наук, Одеса, Україна;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О.К. Золотарьова</w:t>
      </w:r>
      <w:r w:rsidRPr="00516E85">
        <w:rPr>
          <w:szCs w:val="28"/>
          <w:lang w:val="uk-UA"/>
        </w:rPr>
        <w:t xml:space="preserve"> – доктор біо</w:t>
      </w:r>
      <w:r w:rsidR="00C54146">
        <w:rPr>
          <w:szCs w:val="28"/>
          <w:lang w:val="uk-UA"/>
        </w:rPr>
        <w:t>л.  наук, с.н.с., Київ, Україна;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Ю.Є. Колупаєв</w:t>
      </w:r>
      <w:r w:rsidRPr="00516E85">
        <w:rPr>
          <w:szCs w:val="28"/>
          <w:lang w:val="uk-UA"/>
        </w:rPr>
        <w:t xml:space="preserve"> – доктор біол. </w:t>
      </w:r>
      <w:r w:rsidR="00C54146">
        <w:rPr>
          <w:szCs w:val="28"/>
          <w:lang w:val="uk-UA"/>
        </w:rPr>
        <w:t>наук, професор, Харків, Україна;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П.В.</w:t>
      </w:r>
      <w:r w:rsidRPr="00516E85">
        <w:rPr>
          <w:szCs w:val="28"/>
          <w:lang w:val="uk-UA"/>
        </w:rPr>
        <w:t xml:space="preserve"> </w:t>
      </w:r>
      <w:r w:rsidRPr="00516E85">
        <w:rPr>
          <w:i/>
          <w:szCs w:val="28"/>
          <w:lang w:val="uk-UA"/>
        </w:rPr>
        <w:t>Кондратенко</w:t>
      </w:r>
      <w:r w:rsidR="00C54146">
        <w:rPr>
          <w:i/>
          <w:szCs w:val="28"/>
          <w:lang w:val="uk-UA"/>
        </w:rPr>
        <w:t xml:space="preserve"> </w:t>
      </w:r>
      <w:r w:rsidRPr="00516E85">
        <w:rPr>
          <w:szCs w:val="28"/>
          <w:lang w:val="uk-UA"/>
        </w:rPr>
        <w:t>– доктор с.-г. наук, акаде</w:t>
      </w:r>
      <w:r w:rsidR="00C54146">
        <w:rPr>
          <w:szCs w:val="28"/>
          <w:lang w:val="uk-UA"/>
        </w:rPr>
        <w:t>мік НААН України, Київ, Україна;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В.А. Кунах</w:t>
      </w:r>
      <w:r w:rsidRPr="00516E85">
        <w:rPr>
          <w:szCs w:val="28"/>
          <w:lang w:val="uk-UA"/>
        </w:rPr>
        <w:t xml:space="preserve"> – доктор біол. наук, член-</w:t>
      </w:r>
      <w:r w:rsidR="00C54146">
        <w:rPr>
          <w:szCs w:val="28"/>
          <w:lang w:val="uk-UA"/>
        </w:rPr>
        <w:t>кор. НАН України, Київ, Україна;</w:t>
      </w:r>
    </w:p>
    <w:p w:rsidR="00941593" w:rsidRPr="00516E85" w:rsidRDefault="00941593" w:rsidP="0031666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А.П. Левицький</w:t>
      </w:r>
      <w:r w:rsidRPr="00516E85">
        <w:rPr>
          <w:szCs w:val="28"/>
          <w:lang w:val="uk-UA"/>
        </w:rPr>
        <w:t xml:space="preserve"> – доктор біол. наук, професор, член-ко</w:t>
      </w:r>
      <w:r w:rsidR="00C54146">
        <w:rPr>
          <w:szCs w:val="28"/>
          <w:lang w:val="uk-UA"/>
        </w:rPr>
        <w:t>р. НААН України, Одеса, Україна;</w:t>
      </w:r>
    </w:p>
    <w:p w:rsidR="00941593" w:rsidRPr="00516E85" w:rsidRDefault="00941593" w:rsidP="00941593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Н.А. Мулюкіна</w:t>
      </w:r>
      <w:r w:rsidRPr="00516E85">
        <w:rPr>
          <w:szCs w:val="28"/>
          <w:lang w:val="uk-UA"/>
        </w:rPr>
        <w:t xml:space="preserve"> – доктор с.-г. н</w:t>
      </w:r>
      <w:r w:rsidR="00C54146">
        <w:rPr>
          <w:szCs w:val="28"/>
          <w:lang w:val="uk-UA"/>
        </w:rPr>
        <w:t>аук, с.н.с., Одеса, Україна;</w:t>
      </w:r>
    </w:p>
    <w:p w:rsidR="00941593" w:rsidRPr="00516E85" w:rsidRDefault="00941593" w:rsidP="0031666D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М.В. Роїк</w:t>
      </w:r>
      <w:r w:rsidRPr="00516E85">
        <w:rPr>
          <w:szCs w:val="28"/>
          <w:lang w:val="uk-UA"/>
        </w:rPr>
        <w:t xml:space="preserve"> – доктор с.-г. наук, акаде</w:t>
      </w:r>
      <w:r w:rsidR="00C54146">
        <w:rPr>
          <w:szCs w:val="28"/>
          <w:lang w:val="uk-UA"/>
        </w:rPr>
        <w:t>мік НААН України, Київ, Україна;</w:t>
      </w:r>
    </w:p>
    <w:p w:rsidR="00941593" w:rsidRPr="00516E85" w:rsidRDefault="00941593" w:rsidP="00D96D4C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 xml:space="preserve">С.В. Чеботар - </w:t>
      </w:r>
      <w:r w:rsidRPr="00516E85">
        <w:rPr>
          <w:szCs w:val="28"/>
          <w:lang w:val="uk-UA"/>
        </w:rPr>
        <w:t>доктор біол. наук, член-ко</w:t>
      </w:r>
      <w:r w:rsidR="00C54146">
        <w:rPr>
          <w:szCs w:val="28"/>
          <w:lang w:val="uk-UA"/>
        </w:rPr>
        <w:t>р. НААН України, Одеса, Україна;</w:t>
      </w:r>
    </w:p>
    <w:p w:rsidR="00941593" w:rsidRPr="00516E85" w:rsidRDefault="00941593" w:rsidP="00D96D4C">
      <w:pPr>
        <w:spacing w:before="0" w:after="0"/>
        <w:rPr>
          <w:szCs w:val="28"/>
          <w:lang w:val="uk-UA"/>
        </w:rPr>
      </w:pPr>
      <w:r w:rsidRPr="00516E85">
        <w:rPr>
          <w:i/>
          <w:szCs w:val="28"/>
          <w:lang w:val="uk-UA"/>
        </w:rPr>
        <w:t>О.Л. Шестопал</w:t>
      </w:r>
      <w:r w:rsidRPr="00516E85">
        <w:rPr>
          <w:szCs w:val="28"/>
          <w:lang w:val="uk-UA"/>
        </w:rPr>
        <w:t xml:space="preserve"> – кандидат біол. наук, Одеса, Україна.</w:t>
      </w:r>
    </w:p>
    <w:p w:rsidR="00941593" w:rsidRPr="00516E85" w:rsidRDefault="00941593" w:rsidP="0031666D">
      <w:pPr>
        <w:spacing w:before="0" w:after="0"/>
        <w:rPr>
          <w:szCs w:val="28"/>
          <w:lang w:val="uk-UA"/>
        </w:rPr>
      </w:pPr>
    </w:p>
    <w:p w:rsidR="004F00EB" w:rsidRPr="00591605" w:rsidRDefault="00C70067" w:rsidP="008C28EF">
      <w:pPr>
        <w:spacing w:before="0" w:after="0"/>
        <w:rPr>
          <w:bCs/>
          <w:szCs w:val="28"/>
          <w:lang w:val="uk-UA"/>
        </w:rPr>
      </w:pPr>
      <w:r w:rsidRPr="00516E85">
        <w:rPr>
          <w:szCs w:val="28"/>
          <w:lang w:val="uk-UA"/>
        </w:rPr>
        <w:tab/>
      </w:r>
      <w:r w:rsidRPr="00591605">
        <w:rPr>
          <w:szCs w:val="28"/>
          <w:lang w:val="uk-UA"/>
        </w:rPr>
        <w:t xml:space="preserve">Для участі </w:t>
      </w:r>
      <w:r w:rsidR="0031666D" w:rsidRPr="00591605">
        <w:rPr>
          <w:szCs w:val="28"/>
          <w:lang w:val="uk-UA"/>
        </w:rPr>
        <w:t>в</w:t>
      </w:r>
      <w:r w:rsidRPr="00591605">
        <w:rPr>
          <w:szCs w:val="28"/>
          <w:lang w:val="uk-UA"/>
        </w:rPr>
        <w:t xml:space="preserve"> роботі конференції просимо </w:t>
      </w:r>
      <w:r w:rsidRPr="00591605">
        <w:rPr>
          <w:b/>
          <w:bCs/>
          <w:szCs w:val="28"/>
          <w:lang w:val="uk-UA"/>
        </w:rPr>
        <w:t>до 1</w:t>
      </w:r>
      <w:r w:rsidR="00924C41">
        <w:rPr>
          <w:b/>
          <w:bCs/>
          <w:szCs w:val="28"/>
          <w:lang w:val="uk-UA"/>
        </w:rPr>
        <w:t xml:space="preserve">4 </w:t>
      </w:r>
      <w:r w:rsidR="00B94E41" w:rsidRPr="00591605">
        <w:rPr>
          <w:b/>
          <w:bCs/>
          <w:szCs w:val="28"/>
          <w:lang w:val="uk-UA"/>
        </w:rPr>
        <w:t>жовтня</w:t>
      </w:r>
      <w:r w:rsidRPr="00591605">
        <w:rPr>
          <w:b/>
          <w:bCs/>
          <w:szCs w:val="28"/>
          <w:lang w:val="uk-UA"/>
        </w:rPr>
        <w:t xml:space="preserve"> 20</w:t>
      </w:r>
      <w:r w:rsidR="00B94E41" w:rsidRPr="00591605">
        <w:rPr>
          <w:b/>
          <w:bCs/>
          <w:szCs w:val="28"/>
          <w:lang w:val="uk-UA"/>
        </w:rPr>
        <w:t>20</w:t>
      </w:r>
      <w:r w:rsidRPr="00591605">
        <w:rPr>
          <w:b/>
          <w:bCs/>
          <w:szCs w:val="28"/>
          <w:lang w:val="uk-UA"/>
        </w:rPr>
        <w:t xml:space="preserve"> року </w:t>
      </w:r>
      <w:r w:rsidRPr="00591605">
        <w:rPr>
          <w:bCs/>
          <w:szCs w:val="28"/>
          <w:lang w:val="uk-UA"/>
        </w:rPr>
        <w:t xml:space="preserve">надіслати на електронну адресу організаційного комітету: </w:t>
      </w:r>
      <w:r w:rsidR="00DB5DE3" w:rsidRPr="00591605">
        <w:rPr>
          <w:bCs/>
          <w:szCs w:val="28"/>
          <w:lang w:val="uk-UA"/>
        </w:rPr>
        <w:t>реєстраційну форму</w:t>
      </w:r>
      <w:r w:rsidRPr="00591605">
        <w:rPr>
          <w:bCs/>
          <w:szCs w:val="28"/>
          <w:lang w:val="uk-UA"/>
        </w:rPr>
        <w:t xml:space="preserve"> </w:t>
      </w:r>
      <w:r w:rsidR="008C28EF" w:rsidRPr="00591605">
        <w:rPr>
          <w:bCs/>
          <w:szCs w:val="28"/>
          <w:lang w:val="uk-UA"/>
        </w:rPr>
        <w:t>учасника конференції</w:t>
      </w:r>
      <w:r w:rsidR="00536498" w:rsidRPr="00591605">
        <w:rPr>
          <w:bCs/>
          <w:szCs w:val="28"/>
          <w:lang w:val="uk-UA"/>
        </w:rPr>
        <w:t xml:space="preserve"> та</w:t>
      </w:r>
      <w:r w:rsidR="008C28EF" w:rsidRPr="00591605">
        <w:rPr>
          <w:bCs/>
          <w:szCs w:val="28"/>
          <w:lang w:val="uk-UA"/>
        </w:rPr>
        <w:t xml:space="preserve"> текст тез.</w:t>
      </w:r>
      <w:r w:rsidRPr="00591605">
        <w:rPr>
          <w:bCs/>
          <w:szCs w:val="28"/>
          <w:lang w:val="uk-UA"/>
        </w:rPr>
        <w:t xml:space="preserve"> </w:t>
      </w:r>
    </w:p>
    <w:p w:rsidR="00591605" w:rsidRPr="00591605" w:rsidRDefault="00591605" w:rsidP="00591605">
      <w:pPr>
        <w:spacing w:before="0" w:after="0"/>
        <w:ind w:firstLine="708"/>
        <w:rPr>
          <w:szCs w:val="28"/>
          <w:lang w:val="uk-UA"/>
        </w:rPr>
      </w:pPr>
      <w:r w:rsidRPr="00591605">
        <w:rPr>
          <w:szCs w:val="28"/>
          <w:lang w:val="uk-UA" w:eastAsia="uk-UA" w:bidi="uk-UA"/>
        </w:rPr>
        <w:t>За підсумками конференції буде сформований електронний (</w:t>
      </w:r>
      <w:proofErr w:type="spellStart"/>
      <w:r w:rsidRPr="00591605">
        <w:rPr>
          <w:i/>
          <w:szCs w:val="28"/>
          <w:lang w:val="uk-UA" w:eastAsia="uk-UA" w:bidi="uk-UA"/>
        </w:rPr>
        <w:t>pdf</w:t>
      </w:r>
      <w:proofErr w:type="spellEnd"/>
      <w:r w:rsidRPr="00591605">
        <w:rPr>
          <w:szCs w:val="28"/>
          <w:lang w:val="uk-UA" w:eastAsia="uk-UA" w:bidi="uk-UA"/>
        </w:rPr>
        <w:t>) варіант збірника матеріалів конференції, який буде розміщено на сайті СГІ</w:t>
      </w:r>
      <w:r w:rsidRPr="00591110">
        <w:rPr>
          <w:szCs w:val="28"/>
          <w:lang w:val="uk-UA" w:eastAsia="uk-UA" w:bidi="uk-UA"/>
        </w:rPr>
        <w:t>−</w:t>
      </w:r>
      <w:r w:rsidR="007229AB">
        <w:rPr>
          <w:szCs w:val="28"/>
          <w:lang w:val="uk-UA" w:eastAsia="uk-UA" w:bidi="uk-UA"/>
        </w:rPr>
        <w:t>НЦНС</w:t>
      </w:r>
      <w:r w:rsidRPr="00591605">
        <w:rPr>
          <w:szCs w:val="28"/>
          <w:lang w:val="uk-UA" w:eastAsia="uk-UA" w:bidi="uk-UA"/>
        </w:rPr>
        <w:t>.</w:t>
      </w:r>
    </w:p>
    <w:p w:rsidR="00591605" w:rsidRPr="00591605" w:rsidRDefault="00591605" w:rsidP="008C28EF">
      <w:pPr>
        <w:spacing w:before="0" w:after="0"/>
        <w:rPr>
          <w:b/>
          <w:bCs/>
          <w:szCs w:val="28"/>
          <w:lang w:val="ru-RU"/>
        </w:rPr>
      </w:pPr>
    </w:p>
    <w:p w:rsidR="00492E99" w:rsidRPr="00516E85" w:rsidRDefault="00492E99" w:rsidP="00C70067">
      <w:pPr>
        <w:pStyle w:val="aa"/>
        <w:ind w:left="0" w:firstLine="0"/>
        <w:jc w:val="center"/>
        <w:rPr>
          <w:b/>
          <w:bCs/>
          <w:sz w:val="28"/>
          <w:szCs w:val="28"/>
          <w:lang w:val="uk-UA"/>
        </w:rPr>
      </w:pPr>
    </w:p>
    <w:p w:rsidR="00C70067" w:rsidRPr="00516E85" w:rsidRDefault="00C70067" w:rsidP="00C70067">
      <w:pPr>
        <w:pStyle w:val="aa"/>
        <w:ind w:left="0" w:firstLine="0"/>
        <w:jc w:val="center"/>
        <w:rPr>
          <w:b/>
          <w:bCs/>
          <w:sz w:val="28"/>
          <w:szCs w:val="28"/>
          <w:lang w:val="uk-UA"/>
        </w:rPr>
      </w:pPr>
      <w:r w:rsidRPr="00516E85">
        <w:rPr>
          <w:b/>
          <w:bCs/>
          <w:sz w:val="28"/>
          <w:szCs w:val="28"/>
          <w:lang w:val="uk-UA"/>
        </w:rPr>
        <w:t>ВИМОГИ ДО ОФОРМЛЕННЯ ТЕЗ</w:t>
      </w:r>
      <w:r w:rsidR="00B8389F" w:rsidRPr="00516E85">
        <w:rPr>
          <w:b/>
          <w:bCs/>
          <w:sz w:val="28"/>
          <w:szCs w:val="28"/>
          <w:lang w:val="uk-UA"/>
        </w:rPr>
        <w:t>И</w:t>
      </w:r>
      <w:r w:rsidRPr="00516E85">
        <w:rPr>
          <w:b/>
          <w:bCs/>
          <w:sz w:val="28"/>
          <w:szCs w:val="28"/>
          <w:lang w:val="uk-UA"/>
        </w:rPr>
        <w:t>:</w:t>
      </w:r>
    </w:p>
    <w:p w:rsidR="00E6080E" w:rsidRPr="00516E85" w:rsidRDefault="00CD557D" w:rsidP="00812A22">
      <w:pPr>
        <w:spacing w:after="0"/>
        <w:ind w:firstLine="708"/>
        <w:rPr>
          <w:szCs w:val="28"/>
          <w:lang w:val="uk-UA"/>
        </w:rPr>
      </w:pPr>
      <w:r w:rsidRPr="00516E85">
        <w:rPr>
          <w:szCs w:val="28"/>
          <w:lang w:val="uk-UA"/>
        </w:rPr>
        <w:t>Тез</w:t>
      </w:r>
      <w:r w:rsidR="00B8389F" w:rsidRPr="00516E85">
        <w:rPr>
          <w:szCs w:val="28"/>
          <w:lang w:val="uk-UA"/>
        </w:rPr>
        <w:t>а</w:t>
      </w:r>
      <w:r w:rsidRPr="00516E85">
        <w:rPr>
          <w:szCs w:val="28"/>
          <w:lang w:val="uk-UA"/>
        </w:rPr>
        <w:t xml:space="preserve"> об’ємом </w:t>
      </w:r>
      <w:r w:rsidR="00924C41">
        <w:rPr>
          <w:szCs w:val="28"/>
          <w:lang w:val="uk-UA"/>
        </w:rPr>
        <w:t>до</w:t>
      </w:r>
      <w:r w:rsidRPr="00516E85">
        <w:rPr>
          <w:szCs w:val="28"/>
          <w:lang w:val="uk-UA"/>
        </w:rPr>
        <w:t xml:space="preserve"> </w:t>
      </w:r>
      <w:r w:rsidR="00924C41">
        <w:rPr>
          <w:szCs w:val="28"/>
          <w:lang w:val="uk-UA"/>
        </w:rPr>
        <w:t xml:space="preserve">двох </w:t>
      </w:r>
      <w:r w:rsidRPr="00516E85">
        <w:rPr>
          <w:szCs w:val="28"/>
          <w:lang w:val="uk-UA"/>
        </w:rPr>
        <w:t>сторін</w:t>
      </w:r>
      <w:r w:rsidR="00924C41">
        <w:rPr>
          <w:szCs w:val="28"/>
          <w:lang w:val="uk-UA"/>
        </w:rPr>
        <w:t>о</w:t>
      </w:r>
      <w:r w:rsidRPr="00516E85">
        <w:rPr>
          <w:szCs w:val="28"/>
          <w:lang w:val="uk-UA"/>
        </w:rPr>
        <w:t>к (без рисунків, таблиць, списку літератури) формату аркушу А</w:t>
      </w:r>
      <w:r w:rsidR="00B94E41" w:rsidRPr="00516E85">
        <w:rPr>
          <w:szCs w:val="28"/>
          <w:lang w:val="uk-UA"/>
        </w:rPr>
        <w:t>4</w:t>
      </w:r>
      <w:r w:rsidRPr="00516E85">
        <w:rPr>
          <w:szCs w:val="28"/>
          <w:lang w:val="uk-UA"/>
        </w:rPr>
        <w:t xml:space="preserve"> із полями</w:t>
      </w:r>
      <w:r w:rsidR="00246191" w:rsidRPr="00516E85">
        <w:rPr>
          <w:szCs w:val="28"/>
          <w:lang w:val="uk-UA"/>
        </w:rPr>
        <w:t>: ліве</w:t>
      </w:r>
      <w:r w:rsidRPr="00516E85">
        <w:rPr>
          <w:szCs w:val="28"/>
          <w:lang w:val="uk-UA"/>
        </w:rPr>
        <w:t xml:space="preserve"> </w:t>
      </w:r>
      <w:r w:rsidR="00C54146" w:rsidRPr="00516E85">
        <w:rPr>
          <w:szCs w:val="28"/>
          <w:lang w:val="uk-UA"/>
        </w:rPr>
        <w:t>–</w:t>
      </w:r>
      <w:r w:rsidR="00C54146">
        <w:rPr>
          <w:szCs w:val="28"/>
          <w:lang w:val="uk-UA"/>
        </w:rPr>
        <w:t xml:space="preserve"> </w:t>
      </w:r>
      <w:r w:rsidRPr="00516E85">
        <w:rPr>
          <w:szCs w:val="28"/>
          <w:lang w:val="uk-UA"/>
        </w:rPr>
        <w:t>2</w:t>
      </w:r>
      <w:r w:rsidR="00246191" w:rsidRPr="00516E85">
        <w:rPr>
          <w:szCs w:val="28"/>
          <w:lang w:val="uk-UA"/>
        </w:rPr>
        <w:t>,5</w:t>
      </w:r>
      <w:r w:rsidRPr="00516E85">
        <w:rPr>
          <w:szCs w:val="28"/>
          <w:lang w:val="uk-UA"/>
        </w:rPr>
        <w:t xml:space="preserve"> см</w:t>
      </w:r>
      <w:r w:rsidR="00246191" w:rsidRPr="00516E85">
        <w:rPr>
          <w:szCs w:val="28"/>
          <w:lang w:val="uk-UA"/>
        </w:rPr>
        <w:t>, решта – по 1</w:t>
      </w:r>
      <w:r w:rsidR="00536498" w:rsidRPr="00516E85">
        <w:rPr>
          <w:szCs w:val="28"/>
          <w:lang w:val="uk-UA"/>
        </w:rPr>
        <w:t>,5</w:t>
      </w:r>
      <w:r w:rsidR="00246191" w:rsidRPr="00516E85">
        <w:rPr>
          <w:szCs w:val="28"/>
          <w:lang w:val="uk-UA"/>
        </w:rPr>
        <w:t xml:space="preserve"> см</w:t>
      </w:r>
      <w:r w:rsidRPr="00516E85">
        <w:rPr>
          <w:szCs w:val="28"/>
          <w:lang w:val="uk-UA"/>
        </w:rPr>
        <w:t xml:space="preserve">. Текст у редакторі </w:t>
      </w:r>
      <w:r w:rsidRPr="00516E85">
        <w:rPr>
          <w:i/>
          <w:iCs/>
          <w:szCs w:val="28"/>
          <w:lang w:val="uk-UA"/>
        </w:rPr>
        <w:t xml:space="preserve">Microsoft Word </w:t>
      </w:r>
      <w:r w:rsidR="00812A22" w:rsidRPr="00516E85">
        <w:rPr>
          <w:bCs/>
          <w:szCs w:val="28"/>
          <w:lang w:val="uk-UA"/>
        </w:rPr>
        <w:t>(</w:t>
      </w:r>
      <w:proofErr w:type="spellStart"/>
      <w:r w:rsidR="00812A22" w:rsidRPr="00516E85">
        <w:rPr>
          <w:bCs/>
          <w:szCs w:val="28"/>
          <w:lang w:val="uk-UA"/>
        </w:rPr>
        <w:t>doc</w:t>
      </w:r>
      <w:proofErr w:type="spellEnd"/>
      <w:r w:rsidR="00812A22" w:rsidRPr="00516E85">
        <w:rPr>
          <w:bCs/>
          <w:szCs w:val="28"/>
          <w:lang w:val="uk-UA"/>
        </w:rPr>
        <w:t>)</w:t>
      </w:r>
      <w:r w:rsidRPr="00516E85">
        <w:rPr>
          <w:szCs w:val="28"/>
          <w:lang w:val="uk-UA"/>
        </w:rPr>
        <w:t xml:space="preserve"> </w:t>
      </w:r>
      <w:r w:rsidRPr="00A12812">
        <w:rPr>
          <w:szCs w:val="28"/>
          <w:lang w:val="uk-UA"/>
        </w:rPr>
        <w:t>українською</w:t>
      </w:r>
      <w:r w:rsidR="00A12812" w:rsidRPr="00A12812">
        <w:rPr>
          <w:szCs w:val="28"/>
          <w:lang w:val="uk-UA"/>
        </w:rPr>
        <w:t>, російською</w:t>
      </w:r>
      <w:r w:rsidR="00812A22" w:rsidRPr="00A12812">
        <w:rPr>
          <w:szCs w:val="28"/>
          <w:lang w:val="uk-UA"/>
        </w:rPr>
        <w:t xml:space="preserve"> або </w:t>
      </w:r>
      <w:r w:rsidRPr="00A12812">
        <w:rPr>
          <w:szCs w:val="28"/>
          <w:lang w:val="uk-UA"/>
        </w:rPr>
        <w:t>англійською</w:t>
      </w:r>
      <w:r w:rsidR="00246191" w:rsidRPr="00A12812">
        <w:rPr>
          <w:szCs w:val="28"/>
          <w:lang w:val="uk-UA"/>
        </w:rPr>
        <w:t xml:space="preserve"> </w:t>
      </w:r>
      <w:r w:rsidRPr="00516E85">
        <w:rPr>
          <w:szCs w:val="28"/>
          <w:lang w:val="uk-UA"/>
        </w:rPr>
        <w:t>мовами, шрифт Times New Roman, 1</w:t>
      </w:r>
      <w:r w:rsidR="00B94E41" w:rsidRPr="00516E85">
        <w:rPr>
          <w:szCs w:val="28"/>
          <w:lang w:val="uk-UA"/>
        </w:rPr>
        <w:t>4</w:t>
      </w:r>
      <w:r w:rsidRPr="00516E85">
        <w:rPr>
          <w:szCs w:val="28"/>
          <w:lang w:val="uk-UA"/>
        </w:rPr>
        <w:t xml:space="preserve"> пт, інтервал </w:t>
      </w:r>
      <w:r w:rsidR="00924C41">
        <w:rPr>
          <w:szCs w:val="28"/>
          <w:lang w:val="uk-UA"/>
        </w:rPr>
        <w:t>1,5</w:t>
      </w:r>
      <w:r w:rsidRPr="00516E85">
        <w:rPr>
          <w:szCs w:val="28"/>
          <w:lang w:val="uk-UA"/>
        </w:rPr>
        <w:t xml:space="preserve">, вирівнювання абзацу за шириною, без переносів. </w:t>
      </w:r>
      <w:r w:rsidR="00812A22" w:rsidRPr="00516E85">
        <w:rPr>
          <w:szCs w:val="28"/>
          <w:lang w:val="uk-UA" w:eastAsia="uk-UA" w:bidi="uk-UA"/>
        </w:rPr>
        <w:t xml:space="preserve">Латинські назви виділяються </w:t>
      </w:r>
      <w:r w:rsidR="00812A22" w:rsidRPr="00516E85">
        <w:rPr>
          <w:i/>
          <w:szCs w:val="28"/>
          <w:lang w:val="uk-UA" w:eastAsia="uk-UA" w:bidi="uk-UA"/>
        </w:rPr>
        <w:t xml:space="preserve">курсивом. </w:t>
      </w:r>
      <w:r w:rsidR="00246191" w:rsidRPr="00516E85">
        <w:rPr>
          <w:szCs w:val="28"/>
          <w:lang w:val="uk-UA"/>
        </w:rPr>
        <w:t>Тези українською</w:t>
      </w:r>
      <w:r w:rsidR="00E134E8">
        <w:rPr>
          <w:szCs w:val="28"/>
          <w:lang w:val="uk-UA"/>
        </w:rPr>
        <w:t xml:space="preserve"> або російською</w:t>
      </w:r>
      <w:r w:rsidR="00246191" w:rsidRPr="00516E85">
        <w:rPr>
          <w:szCs w:val="28"/>
          <w:lang w:val="uk-UA"/>
        </w:rPr>
        <w:t xml:space="preserve"> мов</w:t>
      </w:r>
      <w:r w:rsidR="00E134E8">
        <w:rPr>
          <w:szCs w:val="28"/>
          <w:lang w:val="uk-UA"/>
        </w:rPr>
        <w:t>ами</w:t>
      </w:r>
      <w:r w:rsidR="00246191" w:rsidRPr="00516E85">
        <w:rPr>
          <w:szCs w:val="28"/>
          <w:lang w:val="uk-UA"/>
        </w:rPr>
        <w:t xml:space="preserve"> супроводжуються резюме англійською мовою (5 </w:t>
      </w:r>
      <w:r w:rsidR="00B8389F" w:rsidRPr="00516E85">
        <w:rPr>
          <w:szCs w:val="28"/>
          <w:lang w:val="uk-UA"/>
        </w:rPr>
        <w:t>рядків</w:t>
      </w:r>
      <w:r w:rsidR="00246191" w:rsidRPr="00516E85">
        <w:rPr>
          <w:szCs w:val="28"/>
          <w:lang w:val="uk-UA"/>
        </w:rPr>
        <w:t xml:space="preserve">, входять до обсягу </w:t>
      </w:r>
      <w:r w:rsidR="00B8389F" w:rsidRPr="00516E85">
        <w:rPr>
          <w:szCs w:val="28"/>
          <w:lang w:val="uk-UA"/>
        </w:rPr>
        <w:t>двох</w:t>
      </w:r>
      <w:r w:rsidR="00246191" w:rsidRPr="00516E85">
        <w:rPr>
          <w:szCs w:val="28"/>
          <w:lang w:val="uk-UA"/>
        </w:rPr>
        <w:t xml:space="preserve"> сторінок тези). </w:t>
      </w:r>
    </w:p>
    <w:p w:rsidR="00E6080E" w:rsidRPr="00516E85" w:rsidRDefault="00E6080E" w:rsidP="00E6080E">
      <w:pPr>
        <w:pStyle w:val="Default"/>
        <w:jc w:val="center"/>
        <w:rPr>
          <w:sz w:val="28"/>
          <w:szCs w:val="28"/>
          <w:u w:val="single"/>
        </w:rPr>
      </w:pPr>
      <w:r w:rsidRPr="00516E85">
        <w:rPr>
          <w:sz w:val="28"/>
          <w:szCs w:val="28"/>
          <w:u w:val="single"/>
        </w:rPr>
        <w:t>Приклад оформлення тез</w:t>
      </w:r>
      <w:r w:rsidR="00B8389F" w:rsidRPr="00516E85">
        <w:rPr>
          <w:sz w:val="28"/>
          <w:szCs w:val="28"/>
          <w:u w:val="single"/>
        </w:rPr>
        <w:t>и</w:t>
      </w:r>
    </w:p>
    <w:p w:rsidR="00E6080E" w:rsidRPr="00516E85" w:rsidRDefault="00E6080E" w:rsidP="00E6080E">
      <w:pPr>
        <w:spacing w:before="0" w:after="0"/>
        <w:ind w:firstLine="708"/>
        <w:jc w:val="left"/>
        <w:rPr>
          <w:noProof/>
          <w:sz w:val="24"/>
          <w:lang w:val="uk-UA" w:eastAsia="uk-UA"/>
        </w:rPr>
      </w:pPr>
      <w:r w:rsidRPr="00516E85">
        <w:rPr>
          <w:noProof/>
          <w:sz w:val="24"/>
          <w:lang w:val="uk-UA" w:eastAsia="uk-UA"/>
        </w:rPr>
        <w:t xml:space="preserve">УДК </w:t>
      </w:r>
    </w:p>
    <w:p w:rsidR="009A1B86" w:rsidRPr="00516E85" w:rsidRDefault="009A1B86" w:rsidP="00E6080E">
      <w:pPr>
        <w:spacing w:before="0" w:after="0"/>
        <w:ind w:firstLine="708"/>
        <w:jc w:val="left"/>
        <w:rPr>
          <w:noProof/>
          <w:sz w:val="24"/>
          <w:lang w:val="uk-UA" w:eastAsia="uk-UA"/>
        </w:rPr>
      </w:pPr>
    </w:p>
    <w:p w:rsidR="00E6080E" w:rsidRPr="00516E85" w:rsidRDefault="00E6080E" w:rsidP="00E6080E">
      <w:pPr>
        <w:pStyle w:val="Default"/>
        <w:ind w:firstLine="708"/>
        <w:jc w:val="both"/>
        <w:rPr>
          <w:rFonts w:ascii="Wingdings" w:hAnsi="Wingdings"/>
          <w:sz w:val="16"/>
          <w:szCs w:val="16"/>
          <w:vertAlign w:val="superscript"/>
        </w:rPr>
      </w:pPr>
      <w:r w:rsidRPr="00516E85">
        <w:rPr>
          <w:b/>
          <w:noProof/>
          <w:lang w:eastAsia="uk-UA"/>
        </w:rPr>
        <w:t>ПРІЗВИЩЕ І.П.</w:t>
      </w:r>
      <w:r w:rsidRPr="00516E85">
        <w:rPr>
          <w:b/>
          <w:noProof/>
          <w:vertAlign w:val="superscript"/>
          <w:lang w:eastAsia="uk-UA"/>
        </w:rPr>
        <w:t>1</w:t>
      </w:r>
      <w:r w:rsidRPr="00516E85">
        <w:rPr>
          <w:b/>
          <w:noProof/>
          <w:lang w:eastAsia="uk-UA"/>
        </w:rPr>
        <w:t>, ПРІЗВИЩЕ І.П.</w:t>
      </w:r>
      <w:r w:rsidRPr="00516E85">
        <w:rPr>
          <w:b/>
          <w:noProof/>
          <w:vertAlign w:val="superscript"/>
          <w:lang w:eastAsia="uk-UA"/>
        </w:rPr>
        <w:t>2</w:t>
      </w:r>
      <w:r w:rsidRPr="00516E85">
        <w:rPr>
          <w:b/>
          <w:sz w:val="14"/>
          <w:szCs w:val="14"/>
        </w:rPr>
        <w:t xml:space="preserve"> </w:t>
      </w:r>
      <w:r w:rsidRPr="00516E85">
        <w:rPr>
          <w:rFonts w:ascii="Wingdings" w:hAnsi="Wingdings"/>
          <w:sz w:val="20"/>
          <w:szCs w:val="20"/>
          <w:vertAlign w:val="superscript"/>
        </w:rPr>
        <w:t></w:t>
      </w:r>
    </w:p>
    <w:p w:rsidR="00E6080E" w:rsidRPr="00516E85" w:rsidRDefault="00E6080E" w:rsidP="00E6080E">
      <w:pPr>
        <w:spacing w:before="0" w:after="0"/>
        <w:ind w:firstLine="708"/>
        <w:jc w:val="left"/>
        <w:rPr>
          <w:noProof/>
          <w:sz w:val="24"/>
          <w:lang w:val="uk-UA" w:eastAsia="uk-UA"/>
        </w:rPr>
      </w:pPr>
      <w:r w:rsidRPr="00516E85">
        <w:rPr>
          <w:rFonts w:eastAsia="Calibri"/>
          <w:sz w:val="24"/>
          <w:vertAlign w:val="superscript"/>
          <w:lang w:val="uk-UA" w:eastAsia="en-US"/>
        </w:rPr>
        <w:t>1</w:t>
      </w:r>
      <w:r w:rsidRPr="00516E85">
        <w:rPr>
          <w:rFonts w:eastAsia="Calibri"/>
          <w:sz w:val="24"/>
          <w:lang w:val="uk-UA" w:eastAsia="en-US"/>
        </w:rPr>
        <w:t>Установа 1, назва, адреса,</w:t>
      </w:r>
      <w:r w:rsidRPr="00516E85">
        <w:rPr>
          <w:noProof/>
          <w:sz w:val="24"/>
          <w:lang w:val="uk-UA" w:eastAsia="uk-UA"/>
        </w:rPr>
        <w:t xml:space="preserve"> e-mail: </w:t>
      </w:r>
    </w:p>
    <w:p w:rsidR="00E6080E" w:rsidRPr="00516E85" w:rsidRDefault="00E6080E" w:rsidP="00E6080E">
      <w:pPr>
        <w:spacing w:before="0" w:after="0"/>
        <w:ind w:firstLine="708"/>
        <w:jc w:val="left"/>
        <w:rPr>
          <w:rFonts w:eastAsia="Calibri"/>
          <w:sz w:val="24"/>
          <w:lang w:val="uk-UA" w:eastAsia="en-US"/>
        </w:rPr>
      </w:pPr>
      <w:r w:rsidRPr="00516E85">
        <w:rPr>
          <w:rFonts w:eastAsia="Calibri"/>
          <w:sz w:val="24"/>
          <w:vertAlign w:val="superscript"/>
          <w:lang w:val="uk-UA" w:eastAsia="en-US"/>
        </w:rPr>
        <w:t>2</w:t>
      </w:r>
      <w:r w:rsidRPr="00516E85">
        <w:rPr>
          <w:rFonts w:eastAsia="Calibri"/>
          <w:sz w:val="24"/>
          <w:lang w:val="uk-UA" w:eastAsia="en-US"/>
        </w:rPr>
        <w:t>Установа 2, назва, адреса,</w:t>
      </w:r>
      <w:r w:rsidRPr="00516E85">
        <w:rPr>
          <w:noProof/>
          <w:sz w:val="24"/>
          <w:lang w:val="uk-UA" w:eastAsia="uk-UA"/>
        </w:rPr>
        <w:t xml:space="preserve"> e-mail:</w:t>
      </w:r>
    </w:p>
    <w:p w:rsidR="00E6080E" w:rsidRPr="00516E85" w:rsidRDefault="00E6080E" w:rsidP="00E6080E">
      <w:pPr>
        <w:spacing w:before="0" w:after="0"/>
        <w:jc w:val="center"/>
        <w:rPr>
          <w:noProof/>
          <w:sz w:val="24"/>
          <w:lang w:val="uk-UA" w:eastAsia="uk-UA"/>
        </w:rPr>
      </w:pPr>
      <w:r w:rsidRPr="00516E85">
        <w:rPr>
          <w:noProof/>
          <w:sz w:val="24"/>
          <w:lang w:val="uk-UA" w:eastAsia="uk-UA"/>
        </w:rPr>
        <w:t>[1 порожній рядок]</w:t>
      </w:r>
    </w:p>
    <w:p w:rsidR="00E6080E" w:rsidRPr="00516E85" w:rsidRDefault="00E6080E" w:rsidP="00E6080E">
      <w:pPr>
        <w:spacing w:before="0" w:after="0"/>
        <w:jc w:val="center"/>
        <w:rPr>
          <w:b/>
          <w:noProof/>
          <w:sz w:val="24"/>
          <w:lang w:val="uk-UA" w:eastAsia="uk-UA"/>
        </w:rPr>
      </w:pPr>
      <w:r w:rsidRPr="00516E85">
        <w:rPr>
          <w:b/>
          <w:noProof/>
          <w:sz w:val="24"/>
          <w:lang w:val="uk-UA" w:eastAsia="uk-UA"/>
        </w:rPr>
        <w:t>НАЗВА СТАТТІ</w:t>
      </w:r>
    </w:p>
    <w:p w:rsidR="00E6080E" w:rsidRPr="00516E85" w:rsidRDefault="00E6080E" w:rsidP="00E6080E">
      <w:pPr>
        <w:spacing w:before="0" w:after="0"/>
        <w:jc w:val="center"/>
        <w:rPr>
          <w:noProof/>
          <w:sz w:val="24"/>
          <w:lang w:val="uk-UA" w:eastAsia="uk-UA"/>
        </w:rPr>
      </w:pPr>
      <w:r w:rsidRPr="00516E85">
        <w:rPr>
          <w:noProof/>
          <w:sz w:val="24"/>
          <w:lang w:val="uk-UA" w:eastAsia="uk-UA"/>
        </w:rPr>
        <w:t>[1 порожній рядок]</w:t>
      </w:r>
    </w:p>
    <w:p w:rsidR="00E6080E" w:rsidRPr="00516E85" w:rsidRDefault="00E6080E" w:rsidP="00E6080E">
      <w:pPr>
        <w:pStyle w:val="Default"/>
        <w:ind w:firstLine="708"/>
        <w:jc w:val="both"/>
        <w:rPr>
          <w:sz w:val="28"/>
          <w:szCs w:val="28"/>
        </w:rPr>
      </w:pPr>
      <w:r w:rsidRPr="00516E85">
        <w:rPr>
          <w:iCs/>
          <w:noProof/>
          <w:color w:val="auto"/>
          <w:lang w:eastAsia="uk-UA"/>
        </w:rPr>
        <w:t>Текст тез</w:t>
      </w:r>
    </w:p>
    <w:p w:rsidR="009A1B86" w:rsidRPr="00516E85" w:rsidRDefault="009A1B86" w:rsidP="009A1B86">
      <w:pPr>
        <w:spacing w:before="0" w:after="0"/>
        <w:jc w:val="center"/>
        <w:rPr>
          <w:noProof/>
          <w:sz w:val="24"/>
          <w:lang w:val="uk-UA" w:eastAsia="uk-UA"/>
        </w:rPr>
      </w:pPr>
      <w:r w:rsidRPr="00516E85">
        <w:rPr>
          <w:noProof/>
          <w:sz w:val="24"/>
          <w:lang w:val="uk-UA" w:eastAsia="uk-UA"/>
        </w:rPr>
        <w:t>[1 порожній рядок]</w:t>
      </w:r>
    </w:p>
    <w:p w:rsidR="00E6080E" w:rsidRPr="00516E85" w:rsidRDefault="00E6080E" w:rsidP="00E6080E">
      <w:pPr>
        <w:spacing w:before="0" w:after="0"/>
        <w:ind w:firstLine="708"/>
        <w:rPr>
          <w:i/>
          <w:color w:val="000000"/>
          <w:sz w:val="24"/>
          <w:shd w:val="clear" w:color="auto" w:fill="FFFFFF"/>
          <w:lang w:val="uk-UA" w:eastAsia="en-US"/>
        </w:rPr>
      </w:pPr>
      <w:r w:rsidRPr="00516E85">
        <w:rPr>
          <w:i/>
          <w:color w:val="000000"/>
          <w:sz w:val="24"/>
          <w:shd w:val="clear" w:color="auto" w:fill="FFFFFF"/>
          <w:lang w:val="uk-UA" w:eastAsia="en-US"/>
        </w:rPr>
        <w:lastRenderedPageBreak/>
        <w:t xml:space="preserve">Ключові слова: </w:t>
      </w:r>
    </w:p>
    <w:p w:rsidR="009A1B86" w:rsidRPr="00516E85" w:rsidRDefault="009A1B86" w:rsidP="009A1B86">
      <w:pPr>
        <w:spacing w:before="0" w:after="0"/>
        <w:jc w:val="center"/>
        <w:rPr>
          <w:noProof/>
          <w:sz w:val="24"/>
          <w:lang w:val="uk-UA" w:eastAsia="uk-UA"/>
        </w:rPr>
      </w:pPr>
      <w:r w:rsidRPr="00516E85">
        <w:rPr>
          <w:noProof/>
          <w:sz w:val="24"/>
          <w:lang w:val="uk-UA" w:eastAsia="uk-UA"/>
        </w:rPr>
        <w:t>[1 порожній рядок]</w:t>
      </w:r>
    </w:p>
    <w:p w:rsidR="00E6080E" w:rsidRPr="00516E85" w:rsidRDefault="00B8389F" w:rsidP="00C70067">
      <w:pPr>
        <w:pStyle w:val="Default"/>
        <w:ind w:firstLine="708"/>
        <w:jc w:val="both"/>
      </w:pPr>
      <w:r w:rsidRPr="00516E85">
        <w:t>Р</w:t>
      </w:r>
      <w:r w:rsidR="009A1B86" w:rsidRPr="00516E85">
        <w:t>езюме англійською мовою</w:t>
      </w:r>
      <w:r w:rsidRPr="00516E85">
        <w:t xml:space="preserve"> (5 рядків)</w:t>
      </w:r>
    </w:p>
    <w:p w:rsidR="009A1B86" w:rsidRPr="00516E85" w:rsidRDefault="009A1B86" w:rsidP="00C70067">
      <w:pPr>
        <w:pStyle w:val="Default"/>
        <w:ind w:firstLine="708"/>
        <w:jc w:val="both"/>
        <w:rPr>
          <w:sz w:val="28"/>
          <w:szCs w:val="28"/>
        </w:rPr>
      </w:pPr>
    </w:p>
    <w:p w:rsidR="00CD557D" w:rsidRPr="00516E85" w:rsidRDefault="00CD557D" w:rsidP="00C70067">
      <w:pPr>
        <w:pStyle w:val="Default"/>
        <w:ind w:firstLine="708"/>
        <w:jc w:val="both"/>
        <w:rPr>
          <w:sz w:val="28"/>
          <w:szCs w:val="28"/>
        </w:rPr>
      </w:pPr>
      <w:r w:rsidRPr="00516E85">
        <w:rPr>
          <w:sz w:val="28"/>
          <w:szCs w:val="28"/>
        </w:rPr>
        <w:t xml:space="preserve">Назва файлу </w:t>
      </w:r>
      <w:r w:rsidR="00B8389F" w:rsidRPr="00516E85">
        <w:rPr>
          <w:sz w:val="28"/>
          <w:szCs w:val="28"/>
        </w:rPr>
        <w:t xml:space="preserve">з тезою </w:t>
      </w:r>
      <w:r w:rsidRPr="00516E85">
        <w:rPr>
          <w:sz w:val="28"/>
          <w:szCs w:val="28"/>
        </w:rPr>
        <w:t xml:space="preserve">має складатися з прізвища першого автора латиницею із порядковим номером секції </w:t>
      </w:r>
      <w:r w:rsidR="00DD14D2" w:rsidRPr="00516E85">
        <w:rPr>
          <w:sz w:val="28"/>
          <w:szCs w:val="28"/>
        </w:rPr>
        <w:t xml:space="preserve">за зразком </w:t>
      </w:r>
      <w:r w:rsidRPr="00516E85">
        <w:rPr>
          <w:sz w:val="28"/>
          <w:szCs w:val="28"/>
        </w:rPr>
        <w:t>Pryklad</w:t>
      </w:r>
      <w:r w:rsidR="00DD14D2" w:rsidRPr="00516E85">
        <w:rPr>
          <w:sz w:val="28"/>
          <w:szCs w:val="28"/>
        </w:rPr>
        <w:t>_abstr_1.doc</w:t>
      </w:r>
      <w:r w:rsidRPr="00516E85">
        <w:rPr>
          <w:sz w:val="28"/>
          <w:szCs w:val="28"/>
        </w:rPr>
        <w:t xml:space="preserve">. </w:t>
      </w:r>
    </w:p>
    <w:p w:rsidR="00CD557D" w:rsidRPr="00516E85" w:rsidRDefault="00CD557D" w:rsidP="00C70067">
      <w:pPr>
        <w:spacing w:before="0" w:after="0"/>
        <w:ind w:firstLine="708"/>
        <w:rPr>
          <w:szCs w:val="28"/>
          <w:lang w:val="uk-UA"/>
        </w:rPr>
      </w:pPr>
      <w:r w:rsidRPr="00516E85">
        <w:rPr>
          <w:szCs w:val="28"/>
          <w:lang w:val="uk-UA"/>
        </w:rPr>
        <w:t xml:space="preserve">Організаційний комітет конференції залишає за собою право редагувати та відхиляти тези, що не відповідають вимогам або тематиці конференції. </w:t>
      </w:r>
    </w:p>
    <w:p w:rsidR="00DB5DE3" w:rsidRPr="00516E85" w:rsidRDefault="009927F6" w:rsidP="00C70067">
      <w:pPr>
        <w:spacing w:before="0" w:after="0"/>
        <w:ind w:firstLine="708"/>
        <w:rPr>
          <w:szCs w:val="28"/>
          <w:lang w:val="uk-UA"/>
        </w:rPr>
      </w:pPr>
      <w:r w:rsidRPr="00516E85">
        <w:rPr>
          <w:szCs w:val="28"/>
          <w:lang w:val="uk-UA"/>
        </w:rPr>
        <w:t>Файл з р</w:t>
      </w:r>
      <w:r w:rsidR="00DB5DE3" w:rsidRPr="00516E85">
        <w:rPr>
          <w:szCs w:val="28"/>
          <w:lang w:val="uk-UA"/>
        </w:rPr>
        <w:t>еєстраційн</w:t>
      </w:r>
      <w:r w:rsidRPr="00516E85">
        <w:rPr>
          <w:szCs w:val="28"/>
          <w:lang w:val="uk-UA"/>
        </w:rPr>
        <w:t>ою</w:t>
      </w:r>
      <w:r w:rsidR="00DB5DE3" w:rsidRPr="00516E85">
        <w:rPr>
          <w:szCs w:val="28"/>
          <w:lang w:val="uk-UA"/>
        </w:rPr>
        <w:t xml:space="preserve"> форм</w:t>
      </w:r>
      <w:r w:rsidRPr="00516E85">
        <w:rPr>
          <w:szCs w:val="28"/>
          <w:lang w:val="uk-UA"/>
        </w:rPr>
        <w:t>ою</w:t>
      </w:r>
      <w:r w:rsidR="00B34F1F" w:rsidRPr="00516E85">
        <w:rPr>
          <w:szCs w:val="28"/>
          <w:lang w:val="uk-UA"/>
        </w:rPr>
        <w:t xml:space="preserve"> учасника конференції </w:t>
      </w:r>
      <w:r w:rsidR="008C3F86" w:rsidRPr="00516E85">
        <w:rPr>
          <w:szCs w:val="28"/>
          <w:lang w:val="uk-UA"/>
        </w:rPr>
        <w:t xml:space="preserve">(шаблон </w:t>
      </w:r>
      <w:r w:rsidR="00C54146" w:rsidRPr="00C54146">
        <w:rPr>
          <w:szCs w:val="28"/>
          <w:lang w:val="uk-UA"/>
        </w:rPr>
        <w:t>–</w:t>
      </w:r>
      <w:r w:rsidR="008C3F86" w:rsidRPr="00516E85">
        <w:rPr>
          <w:szCs w:val="28"/>
          <w:lang w:val="uk-UA"/>
        </w:rPr>
        <w:t xml:space="preserve"> в кінці даного листа) </w:t>
      </w:r>
      <w:r w:rsidR="00B34F1F" w:rsidRPr="00516E85">
        <w:rPr>
          <w:szCs w:val="28"/>
          <w:lang w:val="uk-UA"/>
        </w:rPr>
        <w:t xml:space="preserve">називати за прізвищем учасника </w:t>
      </w:r>
      <w:r w:rsidR="00DD14D2" w:rsidRPr="00516E85">
        <w:rPr>
          <w:szCs w:val="28"/>
          <w:lang w:val="uk-UA"/>
        </w:rPr>
        <w:t xml:space="preserve">латиницею за зразком </w:t>
      </w:r>
      <w:r w:rsidR="00B34F1F" w:rsidRPr="00516E85">
        <w:rPr>
          <w:szCs w:val="28"/>
          <w:lang w:val="uk-UA"/>
        </w:rPr>
        <w:t>Pryklad</w:t>
      </w:r>
      <w:r w:rsidR="00DD14D2" w:rsidRPr="00516E85">
        <w:rPr>
          <w:szCs w:val="28"/>
          <w:lang w:val="uk-UA"/>
        </w:rPr>
        <w:t>_RF.doc.</w:t>
      </w:r>
      <w:r w:rsidR="00B34F1F" w:rsidRPr="00516E85">
        <w:rPr>
          <w:szCs w:val="28"/>
          <w:lang w:val="uk-UA"/>
        </w:rPr>
        <w:t xml:space="preserve"> </w:t>
      </w:r>
    </w:p>
    <w:p w:rsidR="00492E99" w:rsidRPr="00A12812" w:rsidRDefault="00812A22" w:rsidP="00C70067">
      <w:pPr>
        <w:spacing w:before="0" w:after="0"/>
        <w:ind w:firstLine="708"/>
        <w:rPr>
          <w:b/>
          <w:bCs/>
          <w:szCs w:val="28"/>
          <w:lang w:val="uk-UA"/>
        </w:rPr>
      </w:pPr>
      <w:r w:rsidRPr="00516E85">
        <w:rPr>
          <w:b/>
          <w:bCs/>
          <w:szCs w:val="28"/>
          <w:lang w:val="uk-UA"/>
        </w:rPr>
        <w:t>Тези надсилати на електронну пошту:</w:t>
      </w:r>
      <w:r w:rsidRPr="00516E85">
        <w:rPr>
          <w:color w:val="FF0000"/>
          <w:lang w:val="uk-UA"/>
        </w:rPr>
        <w:t xml:space="preserve"> </w:t>
      </w:r>
      <w:hyperlink r:id="rId9" w:history="1">
        <w:r w:rsidRPr="00A12812">
          <w:rPr>
            <w:rStyle w:val="a6"/>
            <w:b/>
            <w:bCs/>
            <w:color w:val="auto"/>
            <w:szCs w:val="28"/>
            <w:u w:val="none"/>
            <w:lang w:val="uk-UA"/>
          </w:rPr>
          <w:t>biotechnology_odessa2018@ukr.net</w:t>
        </w:r>
      </w:hyperlink>
      <w:r w:rsidR="00A12812">
        <w:rPr>
          <w:rStyle w:val="a6"/>
          <w:b/>
          <w:bCs/>
          <w:color w:val="auto"/>
          <w:szCs w:val="28"/>
          <w:u w:val="none"/>
          <w:lang w:val="uk-UA"/>
        </w:rPr>
        <w:t>.</w:t>
      </w:r>
    </w:p>
    <w:p w:rsidR="00812A22" w:rsidRPr="00516E85" w:rsidRDefault="00812A22" w:rsidP="00C70067">
      <w:pPr>
        <w:spacing w:before="0" w:after="0"/>
        <w:ind w:firstLine="708"/>
        <w:rPr>
          <w:b/>
          <w:bCs/>
          <w:szCs w:val="28"/>
          <w:lang w:val="uk-UA"/>
        </w:rPr>
      </w:pPr>
    </w:p>
    <w:p w:rsidR="006429DD" w:rsidRPr="00516E85" w:rsidRDefault="00DD14D2" w:rsidP="00C70067">
      <w:pPr>
        <w:spacing w:before="0" w:after="0"/>
        <w:ind w:firstLine="708"/>
        <w:rPr>
          <w:szCs w:val="28"/>
          <w:lang w:val="uk-UA"/>
        </w:rPr>
      </w:pPr>
      <w:r w:rsidRPr="00516E85">
        <w:rPr>
          <w:b/>
          <w:bCs/>
          <w:szCs w:val="28"/>
          <w:lang w:val="uk-UA"/>
        </w:rPr>
        <w:t>Контакти</w:t>
      </w:r>
      <w:r w:rsidR="006429DD" w:rsidRPr="00516E85">
        <w:rPr>
          <w:b/>
          <w:bCs/>
          <w:szCs w:val="28"/>
          <w:lang w:val="uk-UA"/>
        </w:rPr>
        <w:t xml:space="preserve"> організаційного комітету</w:t>
      </w:r>
      <w:r w:rsidRPr="00516E85">
        <w:rPr>
          <w:b/>
          <w:bCs/>
          <w:szCs w:val="28"/>
          <w:lang w:val="uk-UA"/>
        </w:rPr>
        <w:t>:</w:t>
      </w:r>
      <w:r w:rsidR="006429DD" w:rsidRPr="00516E85">
        <w:rPr>
          <w:b/>
          <w:bCs/>
          <w:szCs w:val="28"/>
          <w:lang w:val="uk-UA"/>
        </w:rPr>
        <w:t xml:space="preserve"> </w:t>
      </w:r>
    </w:p>
    <w:p w:rsidR="006429DD" w:rsidRPr="00516E85" w:rsidRDefault="00732490" w:rsidP="00C70067">
      <w:pPr>
        <w:spacing w:before="0" w:after="0"/>
        <w:ind w:firstLine="708"/>
        <w:rPr>
          <w:szCs w:val="28"/>
          <w:lang w:val="uk-UA"/>
        </w:rPr>
      </w:pPr>
      <w:r w:rsidRPr="00516E85">
        <w:rPr>
          <w:szCs w:val="28"/>
          <w:lang w:val="uk-UA"/>
        </w:rPr>
        <w:t>65036</w:t>
      </w:r>
      <w:r w:rsidR="006429DD" w:rsidRPr="00516E85">
        <w:rPr>
          <w:szCs w:val="28"/>
          <w:lang w:val="uk-UA"/>
        </w:rPr>
        <w:t xml:space="preserve">, м. </w:t>
      </w:r>
      <w:r w:rsidRPr="00516E85">
        <w:rPr>
          <w:szCs w:val="28"/>
          <w:lang w:val="uk-UA"/>
        </w:rPr>
        <w:t>Одеса</w:t>
      </w:r>
      <w:r w:rsidR="006429DD" w:rsidRPr="00516E85">
        <w:rPr>
          <w:szCs w:val="28"/>
          <w:lang w:val="uk-UA"/>
        </w:rPr>
        <w:t xml:space="preserve">, вул. </w:t>
      </w:r>
      <w:r w:rsidRPr="00516E85">
        <w:rPr>
          <w:szCs w:val="28"/>
          <w:lang w:val="uk-UA"/>
        </w:rPr>
        <w:t>Овідіоп</w:t>
      </w:r>
      <w:r w:rsidR="00DD14D2" w:rsidRPr="00516E85">
        <w:rPr>
          <w:szCs w:val="28"/>
          <w:lang w:val="uk-UA"/>
        </w:rPr>
        <w:t>о</w:t>
      </w:r>
      <w:r w:rsidRPr="00516E85">
        <w:rPr>
          <w:szCs w:val="28"/>
          <w:lang w:val="uk-UA"/>
        </w:rPr>
        <w:t>льс</w:t>
      </w:r>
      <w:r w:rsidR="00443309" w:rsidRPr="00516E85">
        <w:rPr>
          <w:szCs w:val="28"/>
          <w:lang w:val="uk-UA"/>
        </w:rPr>
        <w:t>ь</w:t>
      </w:r>
      <w:r w:rsidRPr="00516E85">
        <w:rPr>
          <w:szCs w:val="28"/>
          <w:lang w:val="uk-UA"/>
        </w:rPr>
        <w:t>ка дор</w:t>
      </w:r>
      <w:r w:rsidR="00DD14D2" w:rsidRPr="00516E85">
        <w:rPr>
          <w:szCs w:val="28"/>
          <w:lang w:val="uk-UA"/>
        </w:rPr>
        <w:t>ога,</w:t>
      </w:r>
      <w:r w:rsidRPr="00516E85">
        <w:rPr>
          <w:szCs w:val="28"/>
          <w:lang w:val="uk-UA"/>
        </w:rPr>
        <w:t xml:space="preserve"> 3</w:t>
      </w:r>
      <w:r w:rsidR="00DD14D2" w:rsidRPr="00516E85">
        <w:rPr>
          <w:szCs w:val="28"/>
          <w:lang w:val="uk-UA"/>
        </w:rPr>
        <w:t>, СГІ-НЦНС</w:t>
      </w:r>
      <w:r w:rsidR="006429DD" w:rsidRPr="00516E85">
        <w:rPr>
          <w:szCs w:val="28"/>
          <w:lang w:val="uk-UA"/>
        </w:rPr>
        <w:t xml:space="preserve"> </w:t>
      </w:r>
    </w:p>
    <w:p w:rsidR="004B6110" w:rsidRPr="00516E85" w:rsidRDefault="006429DD" w:rsidP="004B6110">
      <w:pPr>
        <w:rPr>
          <w:szCs w:val="28"/>
          <w:lang w:val="uk-UA"/>
        </w:rPr>
      </w:pPr>
      <w:r w:rsidRPr="00516E85">
        <w:rPr>
          <w:szCs w:val="28"/>
          <w:lang w:val="uk-UA"/>
        </w:rPr>
        <w:t>Телефони</w:t>
      </w:r>
      <w:r w:rsidR="00791891" w:rsidRPr="00516E85">
        <w:rPr>
          <w:szCs w:val="28"/>
          <w:lang w:val="uk-UA"/>
        </w:rPr>
        <w:t>:</w:t>
      </w:r>
      <w:r w:rsidRPr="00516E85">
        <w:rPr>
          <w:szCs w:val="28"/>
          <w:lang w:val="uk-UA"/>
        </w:rPr>
        <w:t xml:space="preserve"> </w:t>
      </w:r>
      <w:r w:rsidR="00982BE7" w:rsidRPr="00516E85">
        <w:rPr>
          <w:szCs w:val="28"/>
          <w:lang w:val="uk-UA"/>
        </w:rPr>
        <w:tab/>
      </w:r>
      <w:r w:rsidR="004B6110" w:rsidRPr="00516E85">
        <w:rPr>
          <w:szCs w:val="28"/>
          <w:lang w:val="uk-UA"/>
        </w:rPr>
        <w:t>+38 </w:t>
      </w:r>
      <w:r w:rsidR="008625A8" w:rsidRPr="00516E85">
        <w:rPr>
          <w:szCs w:val="28"/>
          <w:lang w:val="uk-UA"/>
        </w:rPr>
        <w:t>067-55</w:t>
      </w:r>
      <w:r w:rsidR="00DA2A77" w:rsidRPr="00516E85">
        <w:rPr>
          <w:szCs w:val="28"/>
          <w:lang w:val="uk-UA"/>
        </w:rPr>
        <w:t>7</w:t>
      </w:r>
      <w:r w:rsidR="008625A8" w:rsidRPr="00516E85">
        <w:rPr>
          <w:szCs w:val="28"/>
          <w:lang w:val="uk-UA"/>
        </w:rPr>
        <w:t>-7</w:t>
      </w:r>
      <w:r w:rsidR="00DA2A77" w:rsidRPr="00516E85">
        <w:rPr>
          <w:szCs w:val="28"/>
          <w:lang w:val="uk-UA"/>
        </w:rPr>
        <w:t>3</w:t>
      </w:r>
      <w:r w:rsidR="008625A8" w:rsidRPr="00516E85">
        <w:rPr>
          <w:szCs w:val="28"/>
          <w:lang w:val="uk-UA"/>
        </w:rPr>
        <w:t>-20 Молодченкова Ольга Олегівна</w:t>
      </w:r>
      <w:r w:rsidR="004B6110" w:rsidRPr="00516E85">
        <w:rPr>
          <w:szCs w:val="28"/>
          <w:lang w:val="uk-UA"/>
        </w:rPr>
        <w:t>,</w:t>
      </w:r>
    </w:p>
    <w:p w:rsidR="004B6110" w:rsidRPr="00516E85" w:rsidRDefault="004B6110" w:rsidP="004B6110">
      <w:pPr>
        <w:ind w:left="708" w:firstLine="708"/>
        <w:rPr>
          <w:szCs w:val="28"/>
          <w:lang w:val="uk-UA"/>
        </w:rPr>
      </w:pPr>
      <w:r w:rsidRPr="00516E85">
        <w:rPr>
          <w:szCs w:val="28"/>
          <w:lang w:val="uk-UA"/>
        </w:rPr>
        <w:t>+38 067-922-48-02 Замбріборщ Ірина Сергіївна</w:t>
      </w:r>
    </w:p>
    <w:p w:rsidR="004B6110" w:rsidRPr="00516E85" w:rsidRDefault="004B6110" w:rsidP="004B6110">
      <w:pPr>
        <w:ind w:left="708" w:firstLine="708"/>
        <w:rPr>
          <w:szCs w:val="28"/>
          <w:lang w:val="uk-UA"/>
        </w:rPr>
      </w:pPr>
      <w:r w:rsidRPr="00516E85">
        <w:rPr>
          <w:szCs w:val="28"/>
          <w:lang w:val="uk-UA"/>
        </w:rPr>
        <w:t>+38 0</w:t>
      </w:r>
      <w:r w:rsidR="00DA2A77" w:rsidRPr="00516E85">
        <w:rPr>
          <w:szCs w:val="28"/>
          <w:lang w:val="uk-UA"/>
        </w:rPr>
        <w:t>67</w:t>
      </w:r>
      <w:r w:rsidRPr="00516E85">
        <w:rPr>
          <w:szCs w:val="28"/>
          <w:lang w:val="uk-UA"/>
        </w:rPr>
        <w:t>-</w:t>
      </w:r>
      <w:r w:rsidR="00DA2A77" w:rsidRPr="00516E85">
        <w:rPr>
          <w:szCs w:val="28"/>
          <w:lang w:val="uk-UA"/>
        </w:rPr>
        <w:t>7</w:t>
      </w:r>
      <w:r w:rsidRPr="00516E85">
        <w:rPr>
          <w:szCs w:val="28"/>
          <w:lang w:val="uk-UA"/>
        </w:rPr>
        <w:t>3</w:t>
      </w:r>
      <w:r w:rsidR="00DA2A77" w:rsidRPr="00516E85">
        <w:rPr>
          <w:szCs w:val="28"/>
          <w:lang w:val="uk-UA"/>
        </w:rPr>
        <w:t>1</w:t>
      </w:r>
      <w:r w:rsidRPr="00516E85">
        <w:rPr>
          <w:szCs w:val="28"/>
          <w:lang w:val="uk-UA"/>
        </w:rPr>
        <w:t>-0</w:t>
      </w:r>
      <w:r w:rsidR="00DA2A77" w:rsidRPr="00516E85">
        <w:rPr>
          <w:szCs w:val="28"/>
          <w:lang w:val="uk-UA"/>
        </w:rPr>
        <w:t>2</w:t>
      </w:r>
      <w:r w:rsidRPr="00516E85">
        <w:rPr>
          <w:szCs w:val="28"/>
          <w:lang w:val="uk-UA"/>
        </w:rPr>
        <w:t>-9</w:t>
      </w:r>
      <w:r w:rsidR="00DA2A77" w:rsidRPr="00516E85">
        <w:rPr>
          <w:szCs w:val="28"/>
          <w:lang w:val="uk-UA"/>
        </w:rPr>
        <w:t>3</w:t>
      </w:r>
      <w:r w:rsidRPr="00516E85">
        <w:rPr>
          <w:szCs w:val="28"/>
          <w:lang w:val="uk-UA"/>
        </w:rPr>
        <w:t xml:space="preserve"> </w:t>
      </w:r>
      <w:r w:rsidR="00DA2A77" w:rsidRPr="00516E85">
        <w:rPr>
          <w:szCs w:val="28"/>
          <w:lang w:val="uk-UA"/>
        </w:rPr>
        <w:t>Бальвінська Марина Сергіївна</w:t>
      </w:r>
      <w:r w:rsidR="00DA2A77" w:rsidRPr="00516E85">
        <w:rPr>
          <w:i/>
          <w:szCs w:val="28"/>
          <w:lang w:val="uk-UA"/>
        </w:rPr>
        <w:t xml:space="preserve"> </w:t>
      </w:r>
    </w:p>
    <w:p w:rsidR="00DD14D2" w:rsidRPr="00516E85" w:rsidRDefault="00A12812" w:rsidP="00812A22">
      <w:pPr>
        <w:spacing w:before="0" w:after="0"/>
        <w:ind w:left="708" w:firstLine="708"/>
        <w:rPr>
          <w:bCs/>
          <w:szCs w:val="28"/>
          <w:lang w:val="uk-UA"/>
        </w:rPr>
      </w:pPr>
      <w:r>
        <w:rPr>
          <w:bCs/>
          <w:szCs w:val="28"/>
          <w:lang w:val="uk-UA"/>
        </w:rPr>
        <w:t>Офіційний сайт СГІ</w:t>
      </w:r>
      <w:r w:rsidRPr="00A12812">
        <w:rPr>
          <w:bCs/>
          <w:szCs w:val="28"/>
          <w:lang w:val="uk-UA"/>
        </w:rPr>
        <w:t>–</w:t>
      </w:r>
      <w:r w:rsidR="00DD14D2" w:rsidRPr="00516E85">
        <w:rPr>
          <w:bCs/>
          <w:szCs w:val="28"/>
          <w:lang w:val="uk-UA"/>
        </w:rPr>
        <w:t>НЦНС: http://sgi.in.ua/</w:t>
      </w:r>
    </w:p>
    <w:p w:rsidR="00763552" w:rsidRPr="00516E85" w:rsidRDefault="00763552" w:rsidP="003E2377">
      <w:pPr>
        <w:spacing w:before="0" w:after="0"/>
        <w:rPr>
          <w:b/>
          <w:bCs/>
          <w:szCs w:val="28"/>
          <w:lang w:val="uk-UA"/>
        </w:rPr>
      </w:pPr>
    </w:p>
    <w:p w:rsidR="00246191" w:rsidRPr="00516E85" w:rsidRDefault="00246191" w:rsidP="003E2377">
      <w:pPr>
        <w:spacing w:before="0" w:after="0"/>
        <w:jc w:val="center"/>
        <w:rPr>
          <w:szCs w:val="28"/>
          <w:lang w:val="uk-UA"/>
        </w:rPr>
      </w:pPr>
      <w:r w:rsidRPr="00516E85">
        <w:rPr>
          <w:szCs w:val="28"/>
          <w:lang w:val="uk-UA"/>
        </w:rPr>
        <w:t>Просимо Вас передати цю інформацію своїм колегам та зацікавленим особам.</w:t>
      </w:r>
    </w:p>
    <w:p w:rsidR="00492E99" w:rsidRPr="00516E85" w:rsidRDefault="00492E99" w:rsidP="00982BE7">
      <w:pPr>
        <w:pStyle w:val="21"/>
        <w:spacing w:before="0" w:after="0" w:line="240" w:lineRule="auto"/>
        <w:ind w:left="-284" w:firstLine="992"/>
        <w:rPr>
          <w:bCs/>
          <w:szCs w:val="28"/>
          <w:lang w:val="uk-UA"/>
        </w:rPr>
      </w:pPr>
    </w:p>
    <w:p w:rsidR="00C2283F" w:rsidRPr="00516E85" w:rsidRDefault="00C2283F" w:rsidP="00982BE7">
      <w:pPr>
        <w:pStyle w:val="21"/>
        <w:spacing w:before="0" w:after="0" w:line="240" w:lineRule="auto"/>
        <w:ind w:left="-284" w:firstLine="992"/>
        <w:rPr>
          <w:bCs/>
          <w:szCs w:val="28"/>
          <w:lang w:val="uk-UA"/>
        </w:rPr>
      </w:pPr>
    </w:p>
    <w:p w:rsidR="00C2283F" w:rsidRPr="00516E85" w:rsidRDefault="00C2283F" w:rsidP="00982BE7">
      <w:pPr>
        <w:pStyle w:val="21"/>
        <w:spacing w:before="0" w:after="0" w:line="240" w:lineRule="auto"/>
        <w:ind w:left="-284" w:firstLine="992"/>
        <w:rPr>
          <w:bCs/>
          <w:szCs w:val="28"/>
          <w:lang w:val="uk-UA"/>
        </w:rPr>
      </w:pPr>
    </w:p>
    <w:p w:rsidR="00982BE7" w:rsidRPr="00516E85" w:rsidRDefault="00246191" w:rsidP="00982BE7">
      <w:pPr>
        <w:pStyle w:val="21"/>
        <w:spacing w:before="0" w:after="0" w:line="240" w:lineRule="auto"/>
        <w:ind w:left="-284" w:firstLine="992"/>
        <w:rPr>
          <w:bCs/>
          <w:szCs w:val="28"/>
          <w:lang w:val="uk-UA"/>
        </w:rPr>
      </w:pPr>
      <w:r w:rsidRPr="00516E85">
        <w:rPr>
          <w:bCs/>
          <w:szCs w:val="28"/>
          <w:lang w:val="uk-UA"/>
        </w:rPr>
        <w:t>Голова оргкомітету</w:t>
      </w:r>
      <w:r w:rsidR="00A12812">
        <w:rPr>
          <w:bCs/>
          <w:szCs w:val="28"/>
          <w:lang w:val="uk-UA"/>
        </w:rPr>
        <w:t>,</w:t>
      </w:r>
    </w:p>
    <w:p w:rsidR="00246191" w:rsidRPr="00516E85" w:rsidRDefault="00246191" w:rsidP="00982BE7">
      <w:pPr>
        <w:pStyle w:val="21"/>
        <w:spacing w:before="0" w:after="0" w:line="240" w:lineRule="auto"/>
        <w:ind w:left="-284" w:firstLine="992"/>
        <w:rPr>
          <w:szCs w:val="28"/>
          <w:lang w:val="uk-UA"/>
        </w:rPr>
      </w:pPr>
      <w:r w:rsidRPr="00516E85">
        <w:rPr>
          <w:bCs/>
          <w:szCs w:val="28"/>
          <w:lang w:val="uk-UA"/>
        </w:rPr>
        <w:t xml:space="preserve">директор </w:t>
      </w:r>
      <w:r w:rsidR="00A12812">
        <w:rPr>
          <w:bCs/>
          <w:szCs w:val="28"/>
          <w:lang w:val="uk-UA"/>
        </w:rPr>
        <w:t>СГІ</w:t>
      </w:r>
      <w:r w:rsidR="00A12812" w:rsidRPr="00A12812">
        <w:rPr>
          <w:bCs/>
          <w:szCs w:val="28"/>
          <w:lang w:val="uk-UA"/>
        </w:rPr>
        <w:t>–</w:t>
      </w:r>
      <w:r w:rsidR="00105280" w:rsidRPr="00516E85">
        <w:rPr>
          <w:bCs/>
          <w:szCs w:val="28"/>
          <w:lang w:val="uk-UA"/>
        </w:rPr>
        <w:t>НЦНС</w:t>
      </w:r>
      <w:r w:rsidRPr="00516E85">
        <w:rPr>
          <w:bCs/>
          <w:szCs w:val="28"/>
          <w:lang w:val="uk-UA"/>
        </w:rPr>
        <w:t xml:space="preserve"> </w:t>
      </w:r>
      <w:r w:rsidR="00982BE7" w:rsidRPr="00516E85">
        <w:rPr>
          <w:bCs/>
          <w:szCs w:val="28"/>
          <w:lang w:val="uk-UA"/>
        </w:rPr>
        <w:tab/>
      </w:r>
      <w:r w:rsidR="00982BE7" w:rsidRPr="00516E85">
        <w:rPr>
          <w:bCs/>
          <w:szCs w:val="28"/>
          <w:lang w:val="uk-UA"/>
        </w:rPr>
        <w:tab/>
      </w:r>
      <w:r w:rsidR="00B436F2">
        <w:rPr>
          <w:bCs/>
          <w:noProof/>
          <w:szCs w:val="28"/>
          <w:lang w:val="ru-RU" w:eastAsia="ru-RU"/>
        </w:rPr>
        <w:drawing>
          <wp:inline distT="0" distB="0" distL="0" distR="0">
            <wp:extent cx="1104900" cy="533400"/>
            <wp:effectExtent l="0" t="0" r="0" b="0"/>
            <wp:docPr id="1" name="Рисунок 1" descr="C:\Users\Галина\Desktop\бланки\подписи, бланк, реквізити\Sokolov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бланки\подписи, бланк, реквізити\Sokolov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82BE7" w:rsidRPr="00516E85">
        <w:rPr>
          <w:bCs/>
          <w:szCs w:val="28"/>
          <w:lang w:val="uk-UA"/>
        </w:rPr>
        <w:tab/>
      </w:r>
      <w:r w:rsidR="00982BE7" w:rsidRPr="00516E85">
        <w:rPr>
          <w:bCs/>
          <w:szCs w:val="28"/>
          <w:lang w:val="uk-UA"/>
        </w:rPr>
        <w:tab/>
      </w:r>
      <w:r w:rsidRPr="00516E85">
        <w:rPr>
          <w:szCs w:val="28"/>
          <w:lang w:val="uk-UA"/>
        </w:rPr>
        <w:t xml:space="preserve">В.М. Соколов </w:t>
      </w:r>
    </w:p>
    <w:p w:rsidR="00492E99" w:rsidRPr="00516E85" w:rsidRDefault="00492E99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  <w:sectPr w:rsidR="00492E99" w:rsidRPr="00516E85" w:rsidSect="00F96B7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625A8" w:rsidRPr="00516E85" w:rsidRDefault="008625A8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E6080E">
      <w:pPr>
        <w:pStyle w:val="ad"/>
        <w:spacing w:after="0"/>
        <w:jc w:val="center"/>
        <w:rPr>
          <w:b/>
          <w:bCs/>
          <w:szCs w:val="28"/>
          <w:lang w:val="uk-UA"/>
        </w:rPr>
      </w:pPr>
      <w:r w:rsidRPr="00516E85">
        <w:rPr>
          <w:b/>
          <w:bCs/>
          <w:szCs w:val="28"/>
          <w:lang w:val="uk-UA"/>
        </w:rPr>
        <w:t>РЕЄСТРАЦІЙНА ФОРМА</w:t>
      </w:r>
    </w:p>
    <w:p w:rsidR="00924C41" w:rsidRDefault="00E6080E" w:rsidP="003E2377">
      <w:pPr>
        <w:pStyle w:val="ad"/>
        <w:spacing w:before="0" w:after="0"/>
        <w:jc w:val="center"/>
        <w:rPr>
          <w:b/>
          <w:szCs w:val="28"/>
          <w:lang w:val="uk-UA"/>
        </w:rPr>
      </w:pPr>
      <w:r w:rsidRPr="00516E85">
        <w:rPr>
          <w:bCs/>
          <w:szCs w:val="28"/>
          <w:lang w:val="uk-UA"/>
        </w:rPr>
        <w:t xml:space="preserve">учасника </w:t>
      </w:r>
      <w:r w:rsidR="00924C41" w:rsidRPr="00F3340D">
        <w:rPr>
          <w:b/>
          <w:szCs w:val="28"/>
          <w:lang w:val="uk-UA"/>
        </w:rPr>
        <w:t xml:space="preserve">Наукової конференції </w:t>
      </w:r>
    </w:p>
    <w:p w:rsidR="00F3340D" w:rsidRPr="00A12812" w:rsidRDefault="00F3340D" w:rsidP="003E2377">
      <w:pPr>
        <w:pStyle w:val="ad"/>
        <w:spacing w:before="0" w:after="0"/>
        <w:jc w:val="center"/>
        <w:rPr>
          <w:b/>
          <w:szCs w:val="28"/>
          <w:lang w:val="ru-RU"/>
        </w:rPr>
      </w:pPr>
      <w:r w:rsidRPr="00A12812">
        <w:rPr>
          <w:b/>
          <w:szCs w:val="28"/>
          <w:lang w:val="uk-UA"/>
        </w:rPr>
        <w:t>«Сучасні  проблеми генетики, біотехнології і біохімії сільськогосподарських рослин»</w:t>
      </w:r>
    </w:p>
    <w:p w:rsidR="00E6080E" w:rsidRPr="00516E85" w:rsidRDefault="00E6080E" w:rsidP="003E2377">
      <w:pPr>
        <w:pStyle w:val="ad"/>
        <w:spacing w:before="0" w:after="0"/>
        <w:jc w:val="center"/>
        <w:rPr>
          <w:szCs w:val="28"/>
          <w:lang w:val="uk-UA"/>
        </w:rPr>
      </w:pPr>
      <w:r w:rsidRPr="00516E85">
        <w:rPr>
          <w:szCs w:val="28"/>
          <w:lang w:val="uk-UA"/>
        </w:rPr>
        <w:t xml:space="preserve">м. Одеса, </w:t>
      </w:r>
      <w:r w:rsidR="00924C41">
        <w:rPr>
          <w:szCs w:val="28"/>
          <w:lang w:val="uk-UA"/>
        </w:rPr>
        <w:t>21</w:t>
      </w:r>
      <w:r w:rsidRPr="00516E85">
        <w:rPr>
          <w:szCs w:val="28"/>
          <w:lang w:val="uk-UA"/>
        </w:rPr>
        <w:t xml:space="preserve"> </w:t>
      </w:r>
      <w:r w:rsidR="008625A8" w:rsidRPr="00516E85">
        <w:rPr>
          <w:szCs w:val="28"/>
          <w:lang w:val="uk-UA"/>
        </w:rPr>
        <w:t>жовт</w:t>
      </w:r>
      <w:r w:rsidRPr="00516E85">
        <w:rPr>
          <w:szCs w:val="28"/>
          <w:lang w:val="uk-UA"/>
        </w:rPr>
        <w:t>ня 20</w:t>
      </w:r>
      <w:r w:rsidR="00B94E41" w:rsidRPr="00516E85">
        <w:rPr>
          <w:szCs w:val="28"/>
          <w:lang w:val="uk-UA"/>
        </w:rPr>
        <w:t>20</w:t>
      </w:r>
      <w:r w:rsidRPr="00516E85">
        <w:rPr>
          <w:szCs w:val="28"/>
          <w:lang w:val="uk-UA"/>
        </w:rPr>
        <w:t xml:space="preserve"> року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69"/>
      </w:tblGrid>
      <w:tr w:rsidR="00E6080E" w:rsidRPr="00516E85" w:rsidTr="00FB403A">
        <w:tc>
          <w:tcPr>
            <w:tcW w:w="3936" w:type="dxa"/>
          </w:tcPr>
          <w:p w:rsidR="00E6080E" w:rsidRPr="00516E85" w:rsidRDefault="00E6080E" w:rsidP="00080C17">
            <w:pPr>
              <w:ind w:left="22" w:right="1" w:hanging="22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Прізвище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080C17">
            <w:pPr>
              <w:ind w:left="22" w:right="1" w:hanging="22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Ім’я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A12812" w:rsidP="00080C17">
            <w:pPr>
              <w:ind w:left="22" w:right="1" w:hanging="2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По-</w:t>
            </w:r>
            <w:r w:rsidR="00E6080E" w:rsidRPr="00516E85">
              <w:rPr>
                <w:szCs w:val="28"/>
                <w:lang w:val="uk-UA"/>
              </w:rPr>
              <w:t>батькові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080C17">
            <w:pPr>
              <w:ind w:left="22" w:right="1" w:hanging="22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 xml:space="preserve">Організація, підрозділ </w:t>
            </w:r>
          </w:p>
          <w:p w:rsidR="00E6080E" w:rsidRPr="00516E85" w:rsidRDefault="00E6080E" w:rsidP="00080C17">
            <w:pPr>
              <w:ind w:left="22" w:right="1" w:hanging="22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(місце роботи, навчання)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B94E41">
            <w:pPr>
              <w:spacing w:after="0"/>
              <w:ind w:left="22" w:right="1" w:hanging="22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 xml:space="preserve">Адреса </w:t>
            </w:r>
          </w:p>
          <w:p w:rsidR="00E6080E" w:rsidRPr="00516E85" w:rsidRDefault="00E6080E" w:rsidP="00B94E41">
            <w:pPr>
              <w:spacing w:after="0"/>
              <w:ind w:left="22" w:right="1" w:hanging="22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(місце роботи, навчання)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FB403A">
            <w:pPr>
              <w:ind w:right="1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Посада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FB403A">
            <w:pPr>
              <w:ind w:right="1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Науковий ступінь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FB403A">
            <w:pPr>
              <w:ind w:right="1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Вчене звання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FB403A">
            <w:pPr>
              <w:ind w:right="1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Телефон робочий/мобільний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FB403A">
            <w:pPr>
              <w:ind w:right="1"/>
              <w:rPr>
                <w:spacing w:val="-8"/>
                <w:szCs w:val="28"/>
                <w:lang w:val="uk-UA"/>
              </w:rPr>
            </w:pPr>
            <w:r w:rsidRPr="00516E85">
              <w:rPr>
                <w:szCs w:val="28"/>
                <w:lang w:val="uk-UA"/>
              </w:rPr>
              <w:t>E-mail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E6080E" w:rsidP="00FB403A">
            <w:pPr>
              <w:ind w:right="1"/>
              <w:rPr>
                <w:szCs w:val="28"/>
                <w:lang w:val="uk-UA"/>
              </w:rPr>
            </w:pPr>
            <w:r w:rsidRPr="00516E85">
              <w:rPr>
                <w:spacing w:val="-8"/>
                <w:szCs w:val="28"/>
                <w:lang w:val="uk-UA"/>
              </w:rPr>
              <w:t>Назва доповіді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ind w:right="1"/>
              <w:rPr>
                <w:lang w:val="uk-UA"/>
              </w:rPr>
            </w:pPr>
          </w:p>
        </w:tc>
      </w:tr>
      <w:tr w:rsidR="00E6080E" w:rsidRPr="00516E85" w:rsidTr="00FB403A">
        <w:tc>
          <w:tcPr>
            <w:tcW w:w="3936" w:type="dxa"/>
          </w:tcPr>
          <w:p w:rsidR="00E6080E" w:rsidRPr="00516E85" w:rsidRDefault="00812A22" w:rsidP="00FB403A">
            <w:pPr>
              <w:ind w:right="1"/>
              <w:rPr>
                <w:szCs w:val="28"/>
                <w:lang w:val="uk-UA"/>
              </w:rPr>
            </w:pPr>
            <w:r w:rsidRPr="00516E85">
              <w:rPr>
                <w:szCs w:val="28"/>
                <w:lang w:val="uk-UA" w:bidi="uk-UA"/>
              </w:rPr>
              <w:t xml:space="preserve">Номер та </w:t>
            </w:r>
            <w:r w:rsidRPr="00516E85">
              <w:rPr>
                <w:bCs/>
                <w:szCs w:val="28"/>
                <w:lang w:val="uk-UA"/>
              </w:rPr>
              <w:t xml:space="preserve">назва </w:t>
            </w:r>
            <w:r w:rsidRPr="00516E85">
              <w:rPr>
                <w:szCs w:val="28"/>
                <w:lang w:val="uk-UA" w:bidi="uk-UA"/>
              </w:rPr>
              <w:t>секції</w:t>
            </w:r>
          </w:p>
        </w:tc>
        <w:tc>
          <w:tcPr>
            <w:tcW w:w="4569" w:type="dxa"/>
          </w:tcPr>
          <w:p w:rsidR="00E6080E" w:rsidRPr="00516E85" w:rsidRDefault="00E6080E" w:rsidP="00FB403A">
            <w:pPr>
              <w:pStyle w:val="Preformatted"/>
              <w:tabs>
                <w:tab w:val="clear" w:pos="9590"/>
              </w:tabs>
              <w:ind w:righ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080E" w:rsidRPr="00516E85" w:rsidRDefault="00E6080E" w:rsidP="00E6080E">
      <w:pPr>
        <w:rPr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p w:rsidR="00E6080E" w:rsidRPr="00516E85" w:rsidRDefault="00E6080E" w:rsidP="00246191">
      <w:pPr>
        <w:pStyle w:val="21"/>
        <w:spacing w:line="240" w:lineRule="auto"/>
        <w:ind w:left="-284" w:hanging="142"/>
        <w:jc w:val="center"/>
        <w:rPr>
          <w:b/>
          <w:bCs/>
          <w:szCs w:val="28"/>
          <w:lang w:val="uk-UA"/>
        </w:rPr>
      </w:pPr>
    </w:p>
    <w:sectPr w:rsidR="00E6080E" w:rsidRPr="00516E85" w:rsidSect="00F96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39A"/>
    <w:multiLevelType w:val="hybridMultilevel"/>
    <w:tmpl w:val="DF58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6816"/>
    <w:multiLevelType w:val="multilevel"/>
    <w:tmpl w:val="E8F0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41C3"/>
    <w:multiLevelType w:val="multilevel"/>
    <w:tmpl w:val="3FF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502E3"/>
    <w:multiLevelType w:val="multilevel"/>
    <w:tmpl w:val="E738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67F22"/>
    <w:multiLevelType w:val="multilevel"/>
    <w:tmpl w:val="05C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D0341"/>
    <w:multiLevelType w:val="multilevel"/>
    <w:tmpl w:val="EC3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552C9"/>
    <w:multiLevelType w:val="hybridMultilevel"/>
    <w:tmpl w:val="9B00B8CC"/>
    <w:lvl w:ilvl="0" w:tplc="51E67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7F47F6"/>
    <w:multiLevelType w:val="multilevel"/>
    <w:tmpl w:val="BF8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8D"/>
    <w:rsid w:val="00080C17"/>
    <w:rsid w:val="000841F1"/>
    <w:rsid w:val="00097DA9"/>
    <w:rsid w:val="000C0F13"/>
    <w:rsid w:val="000C13F6"/>
    <w:rsid w:val="000F19BD"/>
    <w:rsid w:val="00105280"/>
    <w:rsid w:val="001126D2"/>
    <w:rsid w:val="00150F61"/>
    <w:rsid w:val="001569CA"/>
    <w:rsid w:val="001632D0"/>
    <w:rsid w:val="00163850"/>
    <w:rsid w:val="00176C2B"/>
    <w:rsid w:val="001A08E9"/>
    <w:rsid w:val="001B3035"/>
    <w:rsid w:val="001C4FD9"/>
    <w:rsid w:val="001E194E"/>
    <w:rsid w:val="001E4851"/>
    <w:rsid w:val="002233A9"/>
    <w:rsid w:val="002344E1"/>
    <w:rsid w:val="00246191"/>
    <w:rsid w:val="00256502"/>
    <w:rsid w:val="002B506F"/>
    <w:rsid w:val="002F395B"/>
    <w:rsid w:val="003036F8"/>
    <w:rsid w:val="0031666D"/>
    <w:rsid w:val="00371909"/>
    <w:rsid w:val="003A6DA3"/>
    <w:rsid w:val="003E2377"/>
    <w:rsid w:val="00411652"/>
    <w:rsid w:val="00435482"/>
    <w:rsid w:val="00443309"/>
    <w:rsid w:val="00457C57"/>
    <w:rsid w:val="0046567D"/>
    <w:rsid w:val="00486092"/>
    <w:rsid w:val="00491DB4"/>
    <w:rsid w:val="00492E99"/>
    <w:rsid w:val="004B6110"/>
    <w:rsid w:val="004D6997"/>
    <w:rsid w:val="004D7796"/>
    <w:rsid w:val="004F00EB"/>
    <w:rsid w:val="0050598D"/>
    <w:rsid w:val="00516E85"/>
    <w:rsid w:val="00536498"/>
    <w:rsid w:val="0055383F"/>
    <w:rsid w:val="005674BE"/>
    <w:rsid w:val="00590753"/>
    <w:rsid w:val="00591110"/>
    <w:rsid w:val="00591605"/>
    <w:rsid w:val="006429DD"/>
    <w:rsid w:val="0065579D"/>
    <w:rsid w:val="006863BB"/>
    <w:rsid w:val="007229AB"/>
    <w:rsid w:val="007245F9"/>
    <w:rsid w:val="00731F48"/>
    <w:rsid w:val="00732490"/>
    <w:rsid w:val="00762B91"/>
    <w:rsid w:val="00763552"/>
    <w:rsid w:val="00782D5B"/>
    <w:rsid w:val="00791891"/>
    <w:rsid w:val="00812A22"/>
    <w:rsid w:val="008355E8"/>
    <w:rsid w:val="008625A8"/>
    <w:rsid w:val="0089593B"/>
    <w:rsid w:val="008C28EF"/>
    <w:rsid w:val="008C3F86"/>
    <w:rsid w:val="00924C41"/>
    <w:rsid w:val="00937843"/>
    <w:rsid w:val="00941593"/>
    <w:rsid w:val="009439DB"/>
    <w:rsid w:val="00954EEE"/>
    <w:rsid w:val="00982BE7"/>
    <w:rsid w:val="009927F6"/>
    <w:rsid w:val="009A1B86"/>
    <w:rsid w:val="00A12812"/>
    <w:rsid w:val="00A21C50"/>
    <w:rsid w:val="00A237E6"/>
    <w:rsid w:val="00A257EC"/>
    <w:rsid w:val="00AC6A98"/>
    <w:rsid w:val="00B00878"/>
    <w:rsid w:val="00B0198D"/>
    <w:rsid w:val="00B06688"/>
    <w:rsid w:val="00B34F1F"/>
    <w:rsid w:val="00B3584A"/>
    <w:rsid w:val="00B436F2"/>
    <w:rsid w:val="00B66AC0"/>
    <w:rsid w:val="00B8389F"/>
    <w:rsid w:val="00B90FFA"/>
    <w:rsid w:val="00B92E14"/>
    <w:rsid w:val="00B94E41"/>
    <w:rsid w:val="00BA2286"/>
    <w:rsid w:val="00BB5E86"/>
    <w:rsid w:val="00BF3285"/>
    <w:rsid w:val="00C1159D"/>
    <w:rsid w:val="00C2283F"/>
    <w:rsid w:val="00C412AB"/>
    <w:rsid w:val="00C5058B"/>
    <w:rsid w:val="00C54146"/>
    <w:rsid w:val="00C65F58"/>
    <w:rsid w:val="00C70067"/>
    <w:rsid w:val="00CA366C"/>
    <w:rsid w:val="00CD2A06"/>
    <w:rsid w:val="00CD557D"/>
    <w:rsid w:val="00CD6E2D"/>
    <w:rsid w:val="00D42C8B"/>
    <w:rsid w:val="00D654D6"/>
    <w:rsid w:val="00D75459"/>
    <w:rsid w:val="00D9694C"/>
    <w:rsid w:val="00D96D4C"/>
    <w:rsid w:val="00DA2A77"/>
    <w:rsid w:val="00DB5DE3"/>
    <w:rsid w:val="00DD14D2"/>
    <w:rsid w:val="00DD65F1"/>
    <w:rsid w:val="00DF450D"/>
    <w:rsid w:val="00E134E8"/>
    <w:rsid w:val="00E26CF0"/>
    <w:rsid w:val="00E6080E"/>
    <w:rsid w:val="00E636DD"/>
    <w:rsid w:val="00E75460"/>
    <w:rsid w:val="00E8161D"/>
    <w:rsid w:val="00EC281A"/>
    <w:rsid w:val="00F01043"/>
    <w:rsid w:val="00F3340D"/>
    <w:rsid w:val="00F37EFC"/>
    <w:rsid w:val="00F42CB1"/>
    <w:rsid w:val="00F52BE9"/>
    <w:rsid w:val="00F557D1"/>
    <w:rsid w:val="00F6350F"/>
    <w:rsid w:val="00F96B74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2"/>
    <w:pPr>
      <w:spacing w:before="120" w:after="120"/>
      <w:jc w:val="both"/>
    </w:pPr>
    <w:rPr>
      <w:sz w:val="28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B00878"/>
    <w:pPr>
      <w:keepNext/>
      <w:spacing w:before="240" w:after="60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0087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B00878"/>
    <w:pPr>
      <w:keepNext/>
      <w:spacing w:line="480" w:lineRule="auto"/>
      <w:outlineLvl w:val="2"/>
    </w:pPr>
    <w:rPr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78"/>
    <w:rPr>
      <w:rFonts w:ascii="Cambria" w:eastAsia="Times New Roman" w:hAnsi="Cambria" w:cs="Times New Roman"/>
      <w:b/>
      <w:bCs/>
      <w:noProof/>
      <w:kern w:val="32"/>
      <w:sz w:val="32"/>
      <w:szCs w:val="32"/>
      <w:lang w:val="ru-RU" w:eastAsia="ja-JP"/>
    </w:rPr>
  </w:style>
  <w:style w:type="character" w:customStyle="1" w:styleId="20">
    <w:name w:val="Заголовок 2 Знак"/>
    <w:basedOn w:val="a0"/>
    <w:link w:val="2"/>
    <w:rsid w:val="00B008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00878"/>
    <w:rPr>
      <w:sz w:val="28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00878"/>
    <w:pPr>
      <w:spacing w:before="240" w:after="60"/>
      <w:jc w:val="center"/>
      <w:outlineLvl w:val="0"/>
    </w:pPr>
    <w:rPr>
      <w:rFonts w:ascii="Cambria" w:eastAsia="Times New Roman" w:hAnsi="Cambria"/>
      <w:b/>
      <w:bCs/>
      <w:noProof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00878"/>
    <w:rPr>
      <w:rFonts w:ascii="Cambria" w:eastAsia="Times New Roman" w:hAnsi="Cambria" w:cs="Times New Roman"/>
      <w:b/>
      <w:bCs/>
      <w:noProof/>
      <w:kern w:val="28"/>
      <w:sz w:val="32"/>
      <w:szCs w:val="32"/>
      <w:lang w:val="ru-RU" w:eastAsia="ja-JP"/>
    </w:rPr>
  </w:style>
  <w:style w:type="character" w:styleId="a5">
    <w:name w:val="Emphasis"/>
    <w:basedOn w:val="a0"/>
    <w:qFormat/>
    <w:rsid w:val="00B00878"/>
    <w:rPr>
      <w:i/>
      <w:iCs/>
    </w:rPr>
  </w:style>
  <w:style w:type="character" w:styleId="a6">
    <w:name w:val="Hyperlink"/>
    <w:basedOn w:val="a0"/>
    <w:uiPriority w:val="99"/>
    <w:unhideWhenUsed/>
    <w:rsid w:val="00763552"/>
    <w:rPr>
      <w:color w:val="0000FF" w:themeColor="hyperlink"/>
      <w:u w:val="single"/>
    </w:rPr>
  </w:style>
  <w:style w:type="paragraph" w:customStyle="1" w:styleId="Default">
    <w:name w:val="Default"/>
    <w:rsid w:val="00BA2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54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4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459"/>
    <w:rPr>
      <w:rFonts w:ascii="Tahoma" w:hAnsi="Tahoma" w:cs="Tahoma"/>
      <w:sz w:val="16"/>
      <w:szCs w:val="16"/>
      <w:lang w:val="en-US" w:eastAsia="ja-JP"/>
    </w:rPr>
  </w:style>
  <w:style w:type="paragraph" w:styleId="aa">
    <w:name w:val="Body Text Indent"/>
    <w:basedOn w:val="a"/>
    <w:link w:val="ab"/>
    <w:uiPriority w:val="99"/>
    <w:rsid w:val="00C70067"/>
    <w:pPr>
      <w:tabs>
        <w:tab w:val="left" w:pos="3360"/>
        <w:tab w:val="left" w:pos="3780"/>
      </w:tabs>
      <w:spacing w:before="0" w:after="0"/>
      <w:ind w:left="301" w:firstLine="779"/>
    </w:pPr>
    <w:rPr>
      <w:rFonts w:eastAsia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C70067"/>
    <w:rPr>
      <w:rFonts w:eastAsia="Times New Roman"/>
      <w:sz w:val="24"/>
    </w:rPr>
  </w:style>
  <w:style w:type="character" w:styleId="ac">
    <w:name w:val="Strong"/>
    <w:uiPriority w:val="22"/>
    <w:qFormat/>
    <w:rsid w:val="00C70067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46191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191"/>
    <w:rPr>
      <w:sz w:val="28"/>
      <w:szCs w:val="24"/>
      <w:lang w:val="en-US" w:eastAsia="ja-JP"/>
    </w:rPr>
  </w:style>
  <w:style w:type="paragraph" w:styleId="ad">
    <w:name w:val="Body Text"/>
    <w:basedOn w:val="a"/>
    <w:link w:val="ae"/>
    <w:uiPriority w:val="99"/>
    <w:semiHidden/>
    <w:unhideWhenUsed/>
    <w:rsid w:val="00E6080E"/>
  </w:style>
  <w:style w:type="character" w:customStyle="1" w:styleId="ae">
    <w:name w:val="Основной текст Знак"/>
    <w:basedOn w:val="a0"/>
    <w:link w:val="ad"/>
    <w:uiPriority w:val="99"/>
    <w:semiHidden/>
    <w:rsid w:val="00E6080E"/>
    <w:rPr>
      <w:sz w:val="28"/>
      <w:szCs w:val="24"/>
      <w:lang w:val="en-US" w:eastAsia="ja-JP"/>
    </w:rPr>
  </w:style>
  <w:style w:type="paragraph" w:customStyle="1" w:styleId="Preformatted">
    <w:name w:val="Preformatted"/>
    <w:basedOn w:val="a"/>
    <w:uiPriority w:val="99"/>
    <w:rsid w:val="00E608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0753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0753"/>
    <w:rPr>
      <w:sz w:val="28"/>
      <w:szCs w:val="24"/>
      <w:lang w:val="en-US" w:eastAsia="ja-JP"/>
    </w:rPr>
  </w:style>
  <w:style w:type="paragraph" w:styleId="af">
    <w:name w:val="Normal (Web)"/>
    <w:basedOn w:val="a"/>
    <w:uiPriority w:val="99"/>
    <w:semiHidden/>
    <w:unhideWhenUsed/>
    <w:rsid w:val="00590753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2"/>
    <w:pPr>
      <w:spacing w:before="120" w:after="120"/>
      <w:jc w:val="both"/>
    </w:pPr>
    <w:rPr>
      <w:sz w:val="28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B00878"/>
    <w:pPr>
      <w:keepNext/>
      <w:spacing w:before="240" w:after="60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0087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B00878"/>
    <w:pPr>
      <w:keepNext/>
      <w:spacing w:line="480" w:lineRule="auto"/>
      <w:outlineLvl w:val="2"/>
    </w:pPr>
    <w:rPr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78"/>
    <w:rPr>
      <w:rFonts w:ascii="Cambria" w:eastAsia="Times New Roman" w:hAnsi="Cambria" w:cs="Times New Roman"/>
      <w:b/>
      <w:bCs/>
      <w:noProof/>
      <w:kern w:val="32"/>
      <w:sz w:val="32"/>
      <w:szCs w:val="32"/>
      <w:lang w:val="ru-RU" w:eastAsia="ja-JP"/>
    </w:rPr>
  </w:style>
  <w:style w:type="character" w:customStyle="1" w:styleId="20">
    <w:name w:val="Заголовок 2 Знак"/>
    <w:basedOn w:val="a0"/>
    <w:link w:val="2"/>
    <w:rsid w:val="00B008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00878"/>
    <w:rPr>
      <w:sz w:val="28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00878"/>
    <w:pPr>
      <w:spacing w:before="240" w:after="60"/>
      <w:jc w:val="center"/>
      <w:outlineLvl w:val="0"/>
    </w:pPr>
    <w:rPr>
      <w:rFonts w:ascii="Cambria" w:eastAsia="Times New Roman" w:hAnsi="Cambria"/>
      <w:b/>
      <w:bCs/>
      <w:noProof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00878"/>
    <w:rPr>
      <w:rFonts w:ascii="Cambria" w:eastAsia="Times New Roman" w:hAnsi="Cambria" w:cs="Times New Roman"/>
      <w:b/>
      <w:bCs/>
      <w:noProof/>
      <w:kern w:val="28"/>
      <w:sz w:val="32"/>
      <w:szCs w:val="32"/>
      <w:lang w:val="ru-RU" w:eastAsia="ja-JP"/>
    </w:rPr>
  </w:style>
  <w:style w:type="character" w:styleId="a5">
    <w:name w:val="Emphasis"/>
    <w:basedOn w:val="a0"/>
    <w:qFormat/>
    <w:rsid w:val="00B00878"/>
    <w:rPr>
      <w:i/>
      <w:iCs/>
    </w:rPr>
  </w:style>
  <w:style w:type="character" w:styleId="a6">
    <w:name w:val="Hyperlink"/>
    <w:basedOn w:val="a0"/>
    <w:uiPriority w:val="99"/>
    <w:unhideWhenUsed/>
    <w:rsid w:val="00763552"/>
    <w:rPr>
      <w:color w:val="0000FF" w:themeColor="hyperlink"/>
      <w:u w:val="single"/>
    </w:rPr>
  </w:style>
  <w:style w:type="paragraph" w:customStyle="1" w:styleId="Default">
    <w:name w:val="Default"/>
    <w:rsid w:val="00BA2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54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4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459"/>
    <w:rPr>
      <w:rFonts w:ascii="Tahoma" w:hAnsi="Tahoma" w:cs="Tahoma"/>
      <w:sz w:val="16"/>
      <w:szCs w:val="16"/>
      <w:lang w:val="en-US" w:eastAsia="ja-JP"/>
    </w:rPr>
  </w:style>
  <w:style w:type="paragraph" w:styleId="aa">
    <w:name w:val="Body Text Indent"/>
    <w:basedOn w:val="a"/>
    <w:link w:val="ab"/>
    <w:uiPriority w:val="99"/>
    <w:rsid w:val="00C70067"/>
    <w:pPr>
      <w:tabs>
        <w:tab w:val="left" w:pos="3360"/>
        <w:tab w:val="left" w:pos="3780"/>
      </w:tabs>
      <w:spacing w:before="0" w:after="0"/>
      <w:ind w:left="301" w:firstLine="779"/>
    </w:pPr>
    <w:rPr>
      <w:rFonts w:eastAsia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C70067"/>
    <w:rPr>
      <w:rFonts w:eastAsia="Times New Roman"/>
      <w:sz w:val="24"/>
    </w:rPr>
  </w:style>
  <w:style w:type="character" w:styleId="ac">
    <w:name w:val="Strong"/>
    <w:uiPriority w:val="22"/>
    <w:qFormat/>
    <w:rsid w:val="00C70067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46191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191"/>
    <w:rPr>
      <w:sz w:val="28"/>
      <w:szCs w:val="24"/>
      <w:lang w:val="en-US" w:eastAsia="ja-JP"/>
    </w:rPr>
  </w:style>
  <w:style w:type="paragraph" w:styleId="ad">
    <w:name w:val="Body Text"/>
    <w:basedOn w:val="a"/>
    <w:link w:val="ae"/>
    <w:uiPriority w:val="99"/>
    <w:semiHidden/>
    <w:unhideWhenUsed/>
    <w:rsid w:val="00E6080E"/>
  </w:style>
  <w:style w:type="character" w:customStyle="1" w:styleId="ae">
    <w:name w:val="Основной текст Знак"/>
    <w:basedOn w:val="a0"/>
    <w:link w:val="ad"/>
    <w:uiPriority w:val="99"/>
    <w:semiHidden/>
    <w:rsid w:val="00E6080E"/>
    <w:rPr>
      <w:sz w:val="28"/>
      <w:szCs w:val="24"/>
      <w:lang w:val="en-US" w:eastAsia="ja-JP"/>
    </w:rPr>
  </w:style>
  <w:style w:type="paragraph" w:customStyle="1" w:styleId="Preformatted">
    <w:name w:val="Preformatted"/>
    <w:basedOn w:val="a"/>
    <w:uiPriority w:val="99"/>
    <w:rsid w:val="00E608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0753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0753"/>
    <w:rPr>
      <w:sz w:val="28"/>
      <w:szCs w:val="24"/>
      <w:lang w:val="en-US" w:eastAsia="ja-JP"/>
    </w:rPr>
  </w:style>
  <w:style w:type="paragraph" w:styleId="af">
    <w:name w:val="Normal (Web)"/>
    <w:basedOn w:val="a"/>
    <w:uiPriority w:val="99"/>
    <w:semiHidden/>
    <w:unhideWhenUsed/>
    <w:rsid w:val="00590753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biotechnology_odessa201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393C-F535-4C57-BB44-F7951640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15</cp:revision>
  <cp:lastPrinted>2020-09-17T06:06:00Z</cp:lastPrinted>
  <dcterms:created xsi:type="dcterms:W3CDTF">2020-08-11T10:04:00Z</dcterms:created>
  <dcterms:modified xsi:type="dcterms:W3CDTF">2020-09-17T06:07:00Z</dcterms:modified>
</cp:coreProperties>
</file>